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232" w:rsidRPr="00076C5D" w:rsidRDefault="00942232" w:rsidP="007220E3">
      <w:pPr>
        <w:adjustRightInd w:val="0"/>
        <w:snapToGrid w:val="0"/>
        <w:spacing w:line="340" w:lineRule="exact"/>
        <w:jc w:val="center"/>
        <w:rPr>
          <w:rFonts w:ascii="標楷體" w:eastAsia="標楷體" w:hAnsi="標楷體"/>
          <w:b/>
          <w:color w:val="000000" w:themeColor="text1"/>
          <w:sz w:val="32"/>
          <w:szCs w:val="32"/>
          <w:lang w:eastAsia="zh-CN"/>
        </w:rPr>
      </w:pPr>
      <w:r w:rsidRPr="00076C5D">
        <w:rPr>
          <w:rFonts w:ascii="標楷體" w:eastAsia="標楷體" w:hAnsi="標楷體" w:hint="eastAsia"/>
          <w:b/>
          <w:noProof/>
          <w:color w:val="000000" w:themeColor="text1"/>
          <w:sz w:val="32"/>
          <w:szCs w:val="32"/>
        </w:rPr>
        <mc:AlternateContent>
          <mc:Choice Requires="wps">
            <w:drawing>
              <wp:anchor distT="0" distB="0" distL="114300" distR="114300" simplePos="0" relativeHeight="251659264" behindDoc="0" locked="0" layoutInCell="1" allowOverlap="1" wp14:anchorId="296B7CCA" wp14:editId="1B9F1C9D">
                <wp:simplePos x="0" y="0"/>
                <wp:positionH relativeFrom="column">
                  <wp:posOffset>5629275</wp:posOffset>
                </wp:positionH>
                <wp:positionV relativeFrom="paragraph">
                  <wp:posOffset>-170815</wp:posOffset>
                </wp:positionV>
                <wp:extent cx="800100" cy="342900"/>
                <wp:effectExtent l="0" t="635"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79A3" w:rsidRPr="00586E1E" w:rsidRDefault="00CF79A3" w:rsidP="00942232">
                            <w:pPr>
                              <w:rPr>
                                <w:rFonts w:ascii="標楷體" w:eastAsia="標楷體" w:hAnsi="標楷體"/>
                              </w:rPr>
                            </w:pPr>
                            <w:r w:rsidRPr="00586E1E">
                              <w:rPr>
                                <w:rFonts w:ascii="標楷體" w:eastAsia="標楷體" w:hAnsi="標楷體" w:hint="eastAsia"/>
                              </w:rPr>
                              <w:t>附件二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43.25pt;margin-top:-13.45pt;width:6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eZ/lwIAABIFAAAOAAAAZHJzL2Uyb0RvYy54bWysVEtu2zAQ3RfoHQjuHX0qJ5ZgOcinLgqk&#10;HyDtAWiRsohSJEvSltKg6wI9QLruAXqAHig5R4eUnaifRVFUC2qGM3ycmTfD+XHfCrRlxnIlS5wc&#10;xBgxWSnK5brEb98sJzOMrCOSEqEkK/EVs/h48fjRvNMFS1WjBGUGAYi0RadL3DiniyiyVcNaYg+U&#10;ZhKMtTItcaCadUQN6QC9FVEax4dRpwzVRlXMWtg9H4x4EfDrmlXuVV1b5pAoMcTmwmrCuvJrtJiT&#10;Ym2Ibni1C4P8QxQt4RIuvYc6J46gjeG/QbW8Msqq2h1Uqo1UXfOKhRwgmyT+JZvLhmgWcoHiWH1f&#10;Jvv/YKuX29cGcQrcYSRJCxTd3Xy6/fbl7ub77dfPKPEV6rQtwPFSg6vrT1XvvX22Vl+o6p1FUp01&#10;RK7ZiTGqaxihEGE4GY2ODjjWg6y6F4rCVWTjVADqa9N6QCgIAnRg6uqeHdY7VMHmLIYKgaUC05Ms&#10;zUGG2CJS7A9rY90zplrkhRIbID+Ak+2FdYPr3iUErwSnSy5EUMx6dSYM2hJolGX4duh27Cakd5bK&#10;HxsQhx2IEe7wNh9tIP46T9IsPk3zyfJwdjTJltl0kh/Fs0mc5Kf5YZzl2fnyow8wyYqGU8rkBZds&#10;34RJ9nck78ZhaJ/QhqgrcT5NpwND4+jtOMk4fH9KsuUOZlLwNtQc3LwTKTyvTyUNsiNcDHL0c/iB&#10;EKjB/h+qErrAEz+0gOtXPaD41lgpegX9YBTwBdTCQwJCo8wHjDoYyhLb9xtiGEbiuYSeypMs81Mc&#10;lGx6lIJixpbV2EJkBVAldhgN4pkbJn+jDV83cNPQxVKdQB/WPPTIQ1SQgldg8EIyu0fCT/ZYD14P&#10;T9niBwAAAP//AwBQSwMEFAAGAAgAAAAhAFBgBnbfAAAACwEAAA8AAABkcnMvZG93bnJldi54bWxM&#10;j8FOg0AQhu8mvsNmTLyYdoFYoMjQqInGa2sfYGCnQGR3Cbst9O3dnvQ4M1/++f5yt+hBXHhyvTUI&#10;8ToCwaaxqjctwvH7Y5WDcJ6MosEaRriyg111f1dSoexs9nw5+FaEEOMKQui8HwspXdOxJre2I5tw&#10;O9lJkw/j1Eo10RzC9SCTKEqlpt6EDx2N/N5x83M4a4TT1/y02c71pz9m++f0jfqstlfEx4fl9QWE&#10;58X/wXDTD+pQBafano1yYkDI83QTUIRVkm5B3IgoTsKqRkiyGGRVyv8dql8AAAD//wMAUEsBAi0A&#10;FAAGAAgAAAAhALaDOJL+AAAA4QEAABMAAAAAAAAAAAAAAAAAAAAAAFtDb250ZW50X1R5cGVzXS54&#10;bWxQSwECLQAUAAYACAAAACEAOP0h/9YAAACUAQAACwAAAAAAAAAAAAAAAAAvAQAAX3JlbHMvLnJl&#10;bHNQSwECLQAUAAYACAAAACEA94Hmf5cCAAASBQAADgAAAAAAAAAAAAAAAAAuAgAAZHJzL2Uyb0Rv&#10;Yy54bWxQSwECLQAUAAYACAAAACEAUGAGdt8AAAALAQAADwAAAAAAAAAAAAAAAADxBAAAZHJzL2Rv&#10;d25yZXYueG1sUEsFBgAAAAAEAAQA8wAAAP0FAAAAAA==&#10;" stroked="f">
                <v:textbox>
                  <w:txbxContent>
                    <w:p w:rsidR="00CF79A3" w:rsidRPr="00586E1E" w:rsidRDefault="00CF79A3" w:rsidP="00942232">
                      <w:pPr>
                        <w:rPr>
                          <w:rFonts w:ascii="標楷體" w:eastAsia="標楷體" w:hAnsi="標楷體"/>
                        </w:rPr>
                      </w:pPr>
                      <w:r w:rsidRPr="00586E1E">
                        <w:rPr>
                          <w:rFonts w:ascii="標楷體" w:eastAsia="標楷體" w:hAnsi="標楷體" w:hint="eastAsia"/>
                        </w:rPr>
                        <w:t>附件二</w:t>
                      </w:r>
                    </w:p>
                  </w:txbxContent>
                </v:textbox>
              </v:shape>
            </w:pict>
          </mc:Fallback>
        </mc:AlternateContent>
      </w:r>
      <w:r w:rsidRPr="00076C5D">
        <w:rPr>
          <w:rFonts w:ascii="標楷體" w:eastAsia="標楷體" w:hAnsi="標楷體" w:hint="eastAsia"/>
          <w:b/>
          <w:color w:val="000000" w:themeColor="text1"/>
          <w:sz w:val="32"/>
          <w:szCs w:val="32"/>
        </w:rPr>
        <w:t>國立臺北商業大學校務基金契僱人員契約書</w:t>
      </w:r>
    </w:p>
    <w:p w:rsidR="00942232" w:rsidRPr="00076C5D" w:rsidRDefault="00942232" w:rsidP="007220E3">
      <w:pPr>
        <w:adjustRightInd w:val="0"/>
        <w:snapToGrid w:val="0"/>
        <w:spacing w:line="340" w:lineRule="exact"/>
        <w:jc w:val="both"/>
        <w:rPr>
          <w:rFonts w:ascii="標楷體" w:eastAsia="標楷體" w:hAnsi="標楷體"/>
          <w:color w:val="000000" w:themeColor="text1"/>
        </w:rPr>
      </w:pPr>
      <w:r w:rsidRPr="00076C5D">
        <w:rPr>
          <w:rFonts w:ascii="標楷體" w:eastAsia="標楷體" w:hAnsi="標楷體" w:hint="eastAsia"/>
          <w:color w:val="000000" w:themeColor="text1"/>
        </w:rPr>
        <w:t xml:space="preserve">         國立臺北商業大學（以下簡稱甲方） </w:t>
      </w:r>
    </w:p>
    <w:p w:rsidR="00832ED4" w:rsidRDefault="00942232" w:rsidP="00832ED4">
      <w:pPr>
        <w:adjustRightInd w:val="0"/>
        <w:snapToGrid w:val="0"/>
        <w:spacing w:line="340" w:lineRule="exact"/>
        <w:ind w:left="1320" w:hangingChars="550" w:hanging="1320"/>
        <w:jc w:val="both"/>
        <w:rPr>
          <w:rFonts w:ascii="標楷體" w:eastAsia="標楷體" w:hAnsi="標楷體" w:hint="eastAsia"/>
          <w:color w:val="000000" w:themeColor="text1"/>
          <w:u w:val="single"/>
        </w:rPr>
      </w:pPr>
      <w:r w:rsidRPr="00076C5D">
        <w:rPr>
          <w:rFonts w:ascii="標楷體" w:eastAsia="標楷體" w:hAnsi="標楷體" w:hint="eastAsia"/>
          <w:color w:val="000000" w:themeColor="text1"/>
        </w:rPr>
        <w:t>立契約人                               雙方同意訂立契約條款如下，以資共同遵守履行：</w:t>
      </w:r>
      <w:r w:rsidR="00832ED4">
        <w:rPr>
          <w:rFonts w:ascii="標楷體" w:eastAsia="標楷體" w:hAnsi="標楷體" w:hint="eastAsia"/>
          <w:color w:val="000000" w:themeColor="text1"/>
          <w:u w:val="single"/>
        </w:rPr>
        <w:t xml:space="preserve">                 </w:t>
      </w:r>
    </w:p>
    <w:p w:rsidR="00942232" w:rsidRPr="00076C5D" w:rsidRDefault="00832ED4" w:rsidP="00832ED4">
      <w:pPr>
        <w:adjustRightInd w:val="0"/>
        <w:snapToGrid w:val="0"/>
        <w:spacing w:line="340" w:lineRule="exact"/>
        <w:ind w:leftChars="500" w:left="1200"/>
        <w:jc w:val="both"/>
        <w:rPr>
          <w:rFonts w:ascii="標楷體" w:eastAsia="標楷體" w:hAnsi="標楷體"/>
          <w:color w:val="000000" w:themeColor="text1"/>
        </w:rPr>
      </w:pPr>
      <w:r w:rsidRPr="00076C5D">
        <w:rPr>
          <w:rFonts w:ascii="標楷體" w:eastAsia="標楷體" w:hAnsi="標楷體" w:hint="eastAsia"/>
          <w:color w:val="000000" w:themeColor="text1"/>
        </w:rPr>
        <w:t>__________</w:t>
      </w:r>
      <w:bookmarkStart w:id="0" w:name="_GoBack"/>
      <w:bookmarkEnd w:id="0"/>
      <w:r w:rsidRPr="00076C5D">
        <w:rPr>
          <w:rFonts w:ascii="標楷體" w:eastAsia="標楷體" w:hAnsi="標楷體" w:hint="eastAsia"/>
          <w:color w:val="000000" w:themeColor="text1"/>
        </w:rPr>
        <w:t>_____</w:t>
      </w:r>
      <w:r w:rsidR="00942232" w:rsidRPr="00076C5D">
        <w:rPr>
          <w:rFonts w:ascii="標楷體" w:eastAsia="標楷體" w:hAnsi="標楷體" w:hint="eastAsia"/>
          <w:color w:val="000000" w:themeColor="text1"/>
        </w:rPr>
        <w:t xml:space="preserve">（以下簡稱乙方） </w:t>
      </w:r>
    </w:p>
    <w:p w:rsidR="00942232" w:rsidRPr="00076C5D" w:rsidRDefault="00942232" w:rsidP="007220E3">
      <w:pPr>
        <w:adjustRightInd w:val="0"/>
        <w:snapToGrid w:val="0"/>
        <w:spacing w:line="340" w:lineRule="exact"/>
        <w:jc w:val="both"/>
        <w:rPr>
          <w:rFonts w:ascii="標楷體" w:eastAsia="標楷體" w:hAnsi="標楷體"/>
          <w:color w:val="000000" w:themeColor="text1"/>
        </w:rPr>
      </w:pPr>
      <w:r w:rsidRPr="00076C5D">
        <w:rPr>
          <w:rFonts w:ascii="標楷體" w:eastAsia="標楷體" w:hAnsi="標楷體" w:hint="eastAsia"/>
          <w:color w:val="000000" w:themeColor="text1"/>
        </w:rPr>
        <w:t>一、契約期間：</w:t>
      </w:r>
    </w:p>
    <w:p w:rsidR="00942232" w:rsidRPr="00076C5D" w:rsidRDefault="00942232" w:rsidP="007220E3">
      <w:pPr>
        <w:adjustRightInd w:val="0"/>
        <w:snapToGrid w:val="0"/>
        <w:spacing w:line="340" w:lineRule="exact"/>
        <w:ind w:leftChars="225" w:left="540"/>
        <w:jc w:val="both"/>
        <w:rPr>
          <w:rFonts w:ascii="標楷體" w:eastAsia="標楷體" w:hAnsi="標楷體"/>
          <w:color w:val="000000" w:themeColor="text1"/>
        </w:rPr>
      </w:pPr>
      <w:r w:rsidRPr="00076C5D">
        <w:rPr>
          <w:rFonts w:ascii="標楷體" w:eastAsia="標楷體" w:hAnsi="標楷體" w:hint="eastAsia"/>
          <w:color w:val="000000" w:themeColor="text1"/>
        </w:rPr>
        <w:t>甲方自   年  月  日起，至  年  月  日止，僱用乙方為        。乙方於新進時，應先經試用，試用期以三個月（自</w:t>
      </w:r>
      <w:r w:rsidRPr="00076C5D">
        <w:rPr>
          <w:rFonts w:ascii="標楷體" w:eastAsia="標楷體" w:hAnsi="標楷體" w:hint="eastAsia"/>
          <w:color w:val="000000" w:themeColor="text1"/>
          <w:u w:val="single"/>
        </w:rPr>
        <w:t xml:space="preserve">   </w:t>
      </w:r>
      <w:r w:rsidRPr="00076C5D">
        <w:rPr>
          <w:rFonts w:ascii="標楷體" w:eastAsia="標楷體" w:hAnsi="標楷體" w:hint="eastAsia"/>
          <w:color w:val="000000" w:themeColor="text1"/>
        </w:rPr>
        <w:t>年</w:t>
      </w:r>
      <w:r w:rsidRPr="00076C5D">
        <w:rPr>
          <w:rFonts w:ascii="標楷體" w:eastAsia="標楷體" w:hAnsi="標楷體" w:hint="eastAsia"/>
          <w:color w:val="000000" w:themeColor="text1"/>
          <w:u w:val="single"/>
        </w:rPr>
        <w:t xml:space="preserve">   </w:t>
      </w:r>
      <w:r w:rsidRPr="00076C5D">
        <w:rPr>
          <w:rFonts w:ascii="標楷體" w:eastAsia="標楷體" w:hAnsi="標楷體" w:hint="eastAsia"/>
          <w:color w:val="000000" w:themeColor="text1"/>
        </w:rPr>
        <w:t>月</w:t>
      </w:r>
      <w:r w:rsidRPr="00076C5D">
        <w:rPr>
          <w:rFonts w:ascii="標楷體" w:eastAsia="標楷體" w:hAnsi="標楷體" w:hint="eastAsia"/>
          <w:color w:val="000000" w:themeColor="text1"/>
          <w:u w:val="single"/>
        </w:rPr>
        <w:t xml:space="preserve">   </w:t>
      </w:r>
      <w:r w:rsidRPr="00076C5D">
        <w:rPr>
          <w:rFonts w:ascii="標楷體" w:eastAsia="標楷體" w:hAnsi="標楷體" w:hint="eastAsia"/>
          <w:color w:val="000000" w:themeColor="text1"/>
        </w:rPr>
        <w:t>日至</w:t>
      </w:r>
      <w:r w:rsidRPr="00076C5D">
        <w:rPr>
          <w:rFonts w:ascii="標楷體" w:eastAsia="標楷體" w:hAnsi="標楷體" w:hint="eastAsia"/>
          <w:color w:val="000000" w:themeColor="text1"/>
          <w:u w:val="single"/>
        </w:rPr>
        <w:t xml:space="preserve">   </w:t>
      </w:r>
      <w:r w:rsidRPr="00076C5D">
        <w:rPr>
          <w:rFonts w:ascii="標楷體" w:eastAsia="標楷體" w:hAnsi="標楷體" w:hint="eastAsia"/>
          <w:color w:val="000000" w:themeColor="text1"/>
        </w:rPr>
        <w:t>年</w:t>
      </w:r>
      <w:r w:rsidRPr="00076C5D">
        <w:rPr>
          <w:rFonts w:ascii="標楷體" w:eastAsia="標楷體" w:hAnsi="標楷體" w:hint="eastAsia"/>
          <w:color w:val="000000" w:themeColor="text1"/>
          <w:u w:val="single"/>
        </w:rPr>
        <w:t xml:space="preserve">   </w:t>
      </w:r>
      <w:r w:rsidRPr="00076C5D">
        <w:rPr>
          <w:rFonts w:ascii="標楷體" w:eastAsia="標楷體" w:hAnsi="標楷體" w:hint="eastAsia"/>
          <w:color w:val="000000" w:themeColor="text1"/>
        </w:rPr>
        <w:t>月</w:t>
      </w:r>
      <w:r w:rsidRPr="00076C5D">
        <w:rPr>
          <w:rFonts w:ascii="標楷體" w:eastAsia="標楷體" w:hAnsi="標楷體" w:hint="eastAsia"/>
          <w:color w:val="000000" w:themeColor="text1"/>
          <w:u w:val="single"/>
        </w:rPr>
        <w:t xml:space="preserve">   </w:t>
      </w:r>
      <w:r w:rsidRPr="00076C5D">
        <w:rPr>
          <w:rFonts w:ascii="標楷體" w:eastAsia="標楷體" w:hAnsi="標楷體" w:hint="eastAsia"/>
          <w:color w:val="000000" w:themeColor="text1"/>
        </w:rPr>
        <w:t>日）為原則。試用期滿經成績考核合格者，依規定正式僱用；不合格者不予僱用，並自停止試用日終止契約，乙方不得有其他之要求。</w:t>
      </w:r>
    </w:p>
    <w:p w:rsidR="00942232" w:rsidRPr="00076C5D" w:rsidRDefault="00942232" w:rsidP="007220E3">
      <w:pPr>
        <w:adjustRightInd w:val="0"/>
        <w:snapToGrid w:val="0"/>
        <w:spacing w:line="340" w:lineRule="exact"/>
        <w:jc w:val="both"/>
        <w:rPr>
          <w:rFonts w:ascii="標楷體" w:eastAsia="標楷體" w:hAnsi="標楷體"/>
          <w:color w:val="000000" w:themeColor="text1"/>
        </w:rPr>
      </w:pPr>
      <w:r w:rsidRPr="00076C5D">
        <w:rPr>
          <w:rFonts w:ascii="標楷體" w:eastAsia="標楷體" w:hAnsi="標楷體" w:hint="eastAsia"/>
          <w:color w:val="000000" w:themeColor="text1"/>
        </w:rPr>
        <w:t>二、工作項目：</w:t>
      </w:r>
    </w:p>
    <w:p w:rsidR="00942232" w:rsidRPr="00076C5D" w:rsidRDefault="00942232" w:rsidP="007220E3">
      <w:pPr>
        <w:adjustRightInd w:val="0"/>
        <w:snapToGrid w:val="0"/>
        <w:spacing w:line="340" w:lineRule="exact"/>
        <w:ind w:leftChars="192" w:left="581" w:hangingChars="50" w:hanging="120"/>
        <w:rPr>
          <w:rFonts w:ascii="標楷體" w:eastAsia="標楷體" w:hAnsi="標楷體"/>
          <w:color w:val="000000" w:themeColor="text1"/>
        </w:rPr>
      </w:pPr>
      <w:r w:rsidRPr="00076C5D">
        <w:rPr>
          <w:rFonts w:ascii="標楷體" w:eastAsia="標楷體" w:hAnsi="標楷體" w:hint="eastAsia"/>
          <w:color w:val="000000" w:themeColor="text1"/>
        </w:rPr>
        <w:t>乙方接受甲方之指導監督，並服從甲方工作規則與紀律，從事___________________________________________________</w:t>
      </w:r>
    </w:p>
    <w:p w:rsidR="00942232" w:rsidRPr="00076C5D" w:rsidRDefault="00942232" w:rsidP="007220E3">
      <w:pPr>
        <w:adjustRightInd w:val="0"/>
        <w:snapToGrid w:val="0"/>
        <w:spacing w:line="340" w:lineRule="exact"/>
        <w:ind w:leftChars="225" w:left="540"/>
        <w:jc w:val="both"/>
        <w:rPr>
          <w:rFonts w:ascii="標楷體" w:eastAsia="標楷體" w:hAnsi="標楷體"/>
          <w:color w:val="000000" w:themeColor="text1"/>
        </w:rPr>
      </w:pPr>
      <w:r w:rsidRPr="00076C5D">
        <w:rPr>
          <w:rFonts w:ascii="標楷體" w:eastAsia="標楷體" w:hAnsi="標楷體" w:hint="eastAsia"/>
          <w:color w:val="000000" w:themeColor="text1"/>
        </w:rPr>
        <w:t>____________________________________________________等有關工作及其他交辦事項。</w:t>
      </w:r>
    </w:p>
    <w:p w:rsidR="00942232" w:rsidRPr="00076C5D" w:rsidRDefault="00942232" w:rsidP="007220E3">
      <w:pPr>
        <w:adjustRightInd w:val="0"/>
        <w:snapToGrid w:val="0"/>
        <w:spacing w:line="340" w:lineRule="exact"/>
        <w:jc w:val="both"/>
        <w:rPr>
          <w:rFonts w:ascii="標楷體" w:eastAsia="標楷體" w:hAnsi="標楷體"/>
          <w:color w:val="000000" w:themeColor="text1"/>
        </w:rPr>
      </w:pPr>
      <w:r w:rsidRPr="00076C5D">
        <w:rPr>
          <w:rFonts w:ascii="標楷體" w:eastAsia="標楷體" w:hAnsi="標楷體" w:hint="eastAsia"/>
          <w:color w:val="000000" w:themeColor="text1"/>
        </w:rPr>
        <w:t>三、工作地點：</w:t>
      </w:r>
    </w:p>
    <w:p w:rsidR="00942232" w:rsidRPr="00076C5D" w:rsidRDefault="00942232" w:rsidP="007220E3">
      <w:pPr>
        <w:adjustRightInd w:val="0"/>
        <w:snapToGrid w:val="0"/>
        <w:spacing w:line="340" w:lineRule="exact"/>
        <w:ind w:leftChars="200" w:left="480"/>
        <w:rPr>
          <w:rFonts w:ascii="標楷體" w:eastAsia="標楷體" w:hAnsi="標楷體"/>
          <w:color w:val="000000" w:themeColor="text1"/>
        </w:rPr>
      </w:pPr>
      <w:r w:rsidRPr="00076C5D">
        <w:rPr>
          <w:rFonts w:ascii="標楷體" w:eastAsia="標楷體" w:hAnsi="標楷體" w:hint="eastAsia"/>
          <w:color w:val="000000" w:themeColor="text1"/>
        </w:rPr>
        <w:t>乙方勞務提供之工作地點為</w:t>
      </w:r>
      <w:r w:rsidRPr="00076C5D">
        <w:rPr>
          <w:rFonts w:ascii="標楷體" w:eastAsia="標楷體" w:hAnsi="標楷體" w:hint="eastAsia"/>
          <w:color w:val="000000" w:themeColor="text1"/>
          <w:u w:val="single"/>
        </w:rPr>
        <w:t xml:space="preserve">             </w:t>
      </w:r>
      <w:r w:rsidRPr="00076C5D">
        <w:rPr>
          <w:rFonts w:ascii="標楷體" w:eastAsia="標楷體" w:hAnsi="標楷體" w:hint="eastAsia"/>
          <w:color w:val="000000" w:themeColor="text1"/>
        </w:rPr>
        <w:t>，必要時得配合甲方之需要，接受甲方於其相關分支機構合理之調動。</w:t>
      </w:r>
    </w:p>
    <w:p w:rsidR="00942232" w:rsidRPr="00076C5D" w:rsidRDefault="00942232" w:rsidP="007220E3">
      <w:pPr>
        <w:adjustRightInd w:val="0"/>
        <w:snapToGrid w:val="0"/>
        <w:spacing w:line="340" w:lineRule="exact"/>
        <w:jc w:val="both"/>
        <w:rPr>
          <w:rFonts w:ascii="標楷體" w:eastAsia="標楷體" w:hAnsi="標楷體"/>
          <w:color w:val="000000" w:themeColor="text1"/>
        </w:rPr>
      </w:pPr>
      <w:r w:rsidRPr="00076C5D">
        <w:rPr>
          <w:rFonts w:ascii="標楷體" w:eastAsia="標楷體" w:hAnsi="標楷體" w:hint="eastAsia"/>
          <w:color w:val="000000" w:themeColor="text1"/>
        </w:rPr>
        <w:t>四、工作時間：</w:t>
      </w:r>
    </w:p>
    <w:p w:rsidR="00942232" w:rsidRPr="00076C5D" w:rsidRDefault="00942232" w:rsidP="007220E3">
      <w:pPr>
        <w:adjustRightInd w:val="0"/>
        <w:snapToGrid w:val="0"/>
        <w:spacing w:line="340" w:lineRule="exact"/>
        <w:ind w:leftChars="150" w:left="1056" w:hangingChars="290" w:hanging="696"/>
        <w:jc w:val="both"/>
        <w:rPr>
          <w:rFonts w:ascii="標楷體" w:eastAsia="標楷體" w:hAnsi="標楷體"/>
          <w:color w:val="000000" w:themeColor="text1"/>
        </w:rPr>
      </w:pPr>
      <w:r w:rsidRPr="00076C5D">
        <w:rPr>
          <w:rFonts w:ascii="標楷體" w:eastAsia="標楷體" w:hAnsi="標楷體" w:hint="eastAsia"/>
          <w:color w:val="000000" w:themeColor="text1"/>
        </w:rPr>
        <w:t>（一）乙方正常工作時間依甲方規定辦理，</w:t>
      </w:r>
      <w:r w:rsidRPr="00076C5D">
        <w:rPr>
          <w:rFonts w:ascii="標楷體" w:eastAsia="標楷體" w:hAnsi="標楷體" w:hint="eastAsia"/>
          <w:color w:val="000000" w:themeColor="text1"/>
          <w:u w:val="single"/>
        </w:rPr>
        <w:t>工時依勞動基準法之規定</w:t>
      </w:r>
      <w:r w:rsidRPr="00076C5D">
        <w:rPr>
          <w:rFonts w:ascii="標楷體" w:eastAsia="標楷體" w:hAnsi="標楷體" w:hint="eastAsia"/>
          <w:color w:val="000000" w:themeColor="text1"/>
        </w:rPr>
        <w:t>，但甲方得視業務需要採輪班制或調整每日上下班時間。</w:t>
      </w:r>
      <w:r w:rsidRPr="00076C5D">
        <w:rPr>
          <w:rFonts w:ascii="標楷體" w:eastAsia="標楷體" w:hAnsi="標楷體"/>
          <w:color w:val="000000" w:themeColor="text1"/>
        </w:rPr>
        <w:t xml:space="preserve"> </w:t>
      </w:r>
    </w:p>
    <w:p w:rsidR="00942232" w:rsidRPr="00076C5D" w:rsidRDefault="00942232" w:rsidP="007220E3">
      <w:pPr>
        <w:adjustRightInd w:val="0"/>
        <w:snapToGrid w:val="0"/>
        <w:spacing w:line="340" w:lineRule="exact"/>
        <w:ind w:leftChars="150" w:left="1068" w:hangingChars="295" w:hanging="708"/>
        <w:jc w:val="both"/>
        <w:rPr>
          <w:rFonts w:ascii="標楷體" w:eastAsia="標楷體" w:hAnsi="標楷體"/>
          <w:color w:val="000000" w:themeColor="text1"/>
        </w:rPr>
      </w:pPr>
      <w:r w:rsidRPr="00076C5D">
        <w:rPr>
          <w:rFonts w:ascii="標楷體" w:eastAsia="標楷體" w:hAnsi="標楷體" w:hint="eastAsia"/>
          <w:color w:val="000000" w:themeColor="text1"/>
        </w:rPr>
        <w:t>（二）因天災、事變或突發事件，必須延長工作時間或停止例假、休假(紀念日)、特別休假而照常工作者，工資加倍發給；事後並給予適當之補假休息。</w:t>
      </w:r>
    </w:p>
    <w:p w:rsidR="00942232" w:rsidRPr="00076C5D" w:rsidRDefault="00942232" w:rsidP="007220E3">
      <w:pPr>
        <w:adjustRightInd w:val="0"/>
        <w:snapToGrid w:val="0"/>
        <w:spacing w:line="340" w:lineRule="exact"/>
        <w:ind w:leftChars="150" w:left="1056" w:hangingChars="290" w:hanging="696"/>
        <w:jc w:val="both"/>
        <w:rPr>
          <w:rFonts w:ascii="標楷體" w:eastAsia="標楷體" w:hAnsi="標楷體"/>
          <w:color w:val="000000" w:themeColor="text1"/>
        </w:rPr>
      </w:pPr>
      <w:r w:rsidRPr="00076C5D">
        <w:rPr>
          <w:rFonts w:ascii="標楷體" w:eastAsia="標楷體" w:hAnsi="標楷體" w:hint="eastAsia"/>
          <w:color w:val="000000" w:themeColor="text1"/>
        </w:rPr>
        <w:t>（三）甲方如因經費受限，於請求乙方延長工時服務時，乙方同意以補休假方式處理，不另支給延長工時之工資。</w:t>
      </w:r>
    </w:p>
    <w:p w:rsidR="00942232" w:rsidRPr="00076C5D" w:rsidRDefault="00942232" w:rsidP="007220E3">
      <w:pPr>
        <w:adjustRightInd w:val="0"/>
        <w:snapToGrid w:val="0"/>
        <w:spacing w:line="340" w:lineRule="exact"/>
        <w:ind w:left="468" w:hangingChars="195" w:hanging="468"/>
        <w:jc w:val="both"/>
        <w:rPr>
          <w:rFonts w:ascii="標楷體" w:eastAsia="標楷體" w:hAnsi="標楷體"/>
          <w:color w:val="000000" w:themeColor="text1"/>
          <w:u w:val="single"/>
        </w:rPr>
      </w:pPr>
      <w:r w:rsidRPr="00076C5D">
        <w:rPr>
          <w:rFonts w:ascii="標楷體" w:eastAsia="標楷體" w:hAnsi="標楷體" w:hint="eastAsia"/>
          <w:color w:val="000000" w:themeColor="text1"/>
        </w:rPr>
        <w:t>五、請假、例假、（特別）休假依勞動基準法、</w:t>
      </w:r>
      <w:r w:rsidRPr="00076C5D">
        <w:rPr>
          <w:rFonts w:ascii="標楷體" w:eastAsia="標楷體" w:hAnsi="標楷體" w:hint="eastAsia"/>
          <w:color w:val="000000" w:themeColor="text1"/>
          <w:u w:val="single"/>
        </w:rPr>
        <w:t>性別</w:t>
      </w:r>
      <w:r w:rsidRPr="00076C5D">
        <w:rPr>
          <w:rFonts w:ascii="標楷體" w:eastAsia="標楷體" w:hAnsi="標楷體" w:hint="eastAsia"/>
          <w:color w:val="000000" w:themeColor="text1"/>
        </w:rPr>
        <w:t>工作平等法、勞工請假規則、國立臺北商業大學校務基金契僱人員工作規則及相關規定辦理。</w:t>
      </w:r>
    </w:p>
    <w:p w:rsidR="00942232" w:rsidRPr="00076C5D" w:rsidRDefault="00942232" w:rsidP="007220E3">
      <w:pPr>
        <w:adjustRightInd w:val="0"/>
        <w:snapToGrid w:val="0"/>
        <w:spacing w:line="340" w:lineRule="exact"/>
        <w:jc w:val="both"/>
        <w:rPr>
          <w:rFonts w:ascii="標楷體" w:eastAsia="標楷體" w:hAnsi="標楷體"/>
          <w:color w:val="000000" w:themeColor="text1"/>
        </w:rPr>
      </w:pPr>
      <w:r w:rsidRPr="00076C5D">
        <w:rPr>
          <w:rFonts w:ascii="標楷體" w:eastAsia="標楷體" w:hAnsi="標楷體" w:hint="eastAsia"/>
          <w:color w:val="000000" w:themeColor="text1"/>
        </w:rPr>
        <w:t>六、工資：</w:t>
      </w:r>
    </w:p>
    <w:p w:rsidR="00942232" w:rsidRPr="00076C5D" w:rsidRDefault="00942232" w:rsidP="007220E3">
      <w:pPr>
        <w:adjustRightInd w:val="0"/>
        <w:snapToGrid w:val="0"/>
        <w:spacing w:line="340" w:lineRule="exact"/>
        <w:ind w:leftChars="225" w:left="540"/>
        <w:jc w:val="both"/>
        <w:rPr>
          <w:rFonts w:ascii="標楷體" w:eastAsia="標楷體" w:hAnsi="標楷體"/>
          <w:color w:val="000000" w:themeColor="text1"/>
        </w:rPr>
      </w:pPr>
      <w:r w:rsidRPr="00076C5D">
        <w:rPr>
          <w:rFonts w:ascii="標楷體" w:eastAsia="標楷體" w:hAnsi="標楷體" w:hint="eastAsia"/>
          <w:color w:val="000000" w:themeColor="text1"/>
        </w:rPr>
        <w:t>甲方每月給付乙方新臺幣</w:t>
      </w:r>
      <w:r w:rsidRPr="00076C5D">
        <w:rPr>
          <w:rFonts w:ascii="標楷體" w:eastAsia="標楷體" w:hAnsi="標楷體" w:hint="eastAsia"/>
          <w:color w:val="000000" w:themeColor="text1"/>
          <w:u w:val="single"/>
        </w:rPr>
        <w:t xml:space="preserve">      </w:t>
      </w:r>
      <w:r w:rsidRPr="00076C5D">
        <w:rPr>
          <w:rFonts w:ascii="標楷體" w:eastAsia="標楷體" w:hAnsi="標楷體" w:hint="eastAsia"/>
          <w:color w:val="000000" w:themeColor="text1"/>
        </w:rPr>
        <w:t>元（</w:t>
      </w:r>
      <w:r w:rsidR="002F1596">
        <w:rPr>
          <w:rFonts w:ascii="標楷體" w:eastAsia="標楷體" w:hAnsi="標楷體" w:hint="eastAsia"/>
          <w:color w:val="000000" w:themeColor="text1"/>
          <w:u w:val="single"/>
        </w:rPr>
        <w:t xml:space="preserve">    </w:t>
      </w:r>
      <w:r w:rsidRPr="00076C5D">
        <w:rPr>
          <w:rFonts w:ascii="標楷體" w:eastAsia="標楷體" w:hAnsi="標楷體" w:hint="eastAsia"/>
          <w:color w:val="000000" w:themeColor="text1"/>
        </w:rPr>
        <w:t>薪點），於每月月底前（遇例假日順延）一次發放當月之工資，且甲方不得預扣乙方工資作為違約金或賠償費用。</w:t>
      </w:r>
    </w:p>
    <w:p w:rsidR="00942232" w:rsidRPr="00076C5D" w:rsidRDefault="00942232" w:rsidP="007220E3">
      <w:pPr>
        <w:adjustRightInd w:val="0"/>
        <w:snapToGrid w:val="0"/>
        <w:spacing w:line="340" w:lineRule="exact"/>
        <w:jc w:val="both"/>
        <w:rPr>
          <w:rFonts w:ascii="標楷體" w:eastAsia="標楷體" w:hAnsi="標楷體"/>
          <w:color w:val="000000" w:themeColor="text1"/>
        </w:rPr>
      </w:pPr>
      <w:r w:rsidRPr="00076C5D">
        <w:rPr>
          <w:rFonts w:ascii="標楷體" w:eastAsia="標楷體" w:hAnsi="標楷體" w:hint="eastAsia"/>
          <w:color w:val="000000" w:themeColor="text1"/>
        </w:rPr>
        <w:t xml:space="preserve">七、契約終止與資遣： </w:t>
      </w:r>
    </w:p>
    <w:p w:rsidR="00942232" w:rsidRPr="00076C5D" w:rsidRDefault="00942232" w:rsidP="007220E3">
      <w:pPr>
        <w:adjustRightInd w:val="0"/>
        <w:snapToGrid w:val="0"/>
        <w:spacing w:line="340" w:lineRule="exact"/>
        <w:ind w:leftChars="225" w:left="540"/>
        <w:jc w:val="both"/>
        <w:rPr>
          <w:rFonts w:ascii="標楷體" w:eastAsia="標楷體" w:hAnsi="標楷體"/>
          <w:color w:val="000000" w:themeColor="text1"/>
        </w:rPr>
      </w:pPr>
      <w:r w:rsidRPr="00076C5D">
        <w:rPr>
          <w:rFonts w:ascii="標楷體" w:eastAsia="標楷體" w:hAnsi="標楷體" w:hint="eastAsia"/>
          <w:color w:val="000000" w:themeColor="text1"/>
        </w:rPr>
        <w:t>乙方於僱用期間連續曠職三日以上或一個月內累計達六日以上，或違反甲方所訂工作規則及人事規章者，甲方得終止契約。</w:t>
      </w:r>
    </w:p>
    <w:p w:rsidR="00942232" w:rsidRPr="00076C5D" w:rsidRDefault="00942232" w:rsidP="007220E3">
      <w:pPr>
        <w:adjustRightInd w:val="0"/>
        <w:snapToGrid w:val="0"/>
        <w:spacing w:line="340" w:lineRule="exact"/>
        <w:ind w:leftChars="225" w:left="540"/>
        <w:jc w:val="both"/>
        <w:rPr>
          <w:rFonts w:ascii="標楷體" w:eastAsia="標楷體" w:hAnsi="標楷體"/>
          <w:color w:val="000000" w:themeColor="text1"/>
        </w:rPr>
      </w:pPr>
      <w:r w:rsidRPr="00076C5D">
        <w:rPr>
          <w:rFonts w:ascii="標楷體" w:eastAsia="標楷體" w:hAnsi="標楷體" w:hint="eastAsia"/>
          <w:color w:val="000000" w:themeColor="text1"/>
        </w:rPr>
        <w:t>甲方依法資遣乙方或終止本契約時，依勞動基準法、勞工退休金條例及相關規定辦理。</w:t>
      </w:r>
    </w:p>
    <w:p w:rsidR="00942232" w:rsidRPr="00076C5D" w:rsidRDefault="00942232" w:rsidP="007220E3">
      <w:pPr>
        <w:adjustRightInd w:val="0"/>
        <w:snapToGrid w:val="0"/>
        <w:spacing w:line="340" w:lineRule="exact"/>
        <w:jc w:val="both"/>
        <w:rPr>
          <w:rFonts w:ascii="標楷體" w:eastAsia="標楷體" w:hAnsi="標楷體"/>
          <w:color w:val="000000" w:themeColor="text1"/>
        </w:rPr>
      </w:pPr>
      <w:r w:rsidRPr="00076C5D">
        <w:rPr>
          <w:rFonts w:ascii="標楷體" w:eastAsia="標楷體" w:hAnsi="標楷體" w:hint="eastAsia"/>
          <w:color w:val="000000" w:themeColor="text1"/>
        </w:rPr>
        <w:t>八、退休：</w:t>
      </w:r>
    </w:p>
    <w:p w:rsidR="00942232" w:rsidRPr="00076C5D" w:rsidRDefault="00942232" w:rsidP="007220E3">
      <w:pPr>
        <w:adjustRightInd w:val="0"/>
        <w:snapToGrid w:val="0"/>
        <w:spacing w:line="340" w:lineRule="exact"/>
        <w:ind w:leftChars="225" w:left="540"/>
        <w:jc w:val="both"/>
        <w:rPr>
          <w:rFonts w:ascii="標楷體" w:eastAsia="標楷體" w:hAnsi="標楷體"/>
          <w:color w:val="000000" w:themeColor="text1"/>
        </w:rPr>
      </w:pPr>
      <w:r w:rsidRPr="00076C5D">
        <w:rPr>
          <w:rFonts w:ascii="標楷體" w:eastAsia="標楷體" w:hAnsi="標楷體" w:hint="eastAsia"/>
          <w:color w:val="000000" w:themeColor="text1"/>
        </w:rPr>
        <w:t>乙方符合勞動基準法第53條規定，自請退休時，或甲方依勞動基準法第54條規定，強制乙方退休時，均依勞工退休金條例及相關規定辦理。</w:t>
      </w:r>
    </w:p>
    <w:p w:rsidR="00942232" w:rsidRPr="00076C5D" w:rsidRDefault="00942232" w:rsidP="007220E3">
      <w:pPr>
        <w:adjustRightInd w:val="0"/>
        <w:snapToGrid w:val="0"/>
        <w:spacing w:line="340" w:lineRule="exact"/>
        <w:ind w:left="924" w:hangingChars="385" w:hanging="924"/>
        <w:jc w:val="both"/>
        <w:rPr>
          <w:rFonts w:ascii="標楷體" w:eastAsia="標楷體" w:hAnsi="標楷體"/>
          <w:color w:val="000000" w:themeColor="text1"/>
        </w:rPr>
      </w:pPr>
      <w:r w:rsidRPr="00076C5D">
        <w:rPr>
          <w:rFonts w:ascii="標楷體" w:eastAsia="標楷體" w:hAnsi="標楷體" w:hint="eastAsia"/>
          <w:color w:val="000000" w:themeColor="text1"/>
        </w:rPr>
        <w:t xml:space="preserve">九、職業災害及普通傷病補助： </w:t>
      </w:r>
    </w:p>
    <w:p w:rsidR="00942232" w:rsidRPr="00076C5D" w:rsidRDefault="00942232" w:rsidP="007220E3">
      <w:pPr>
        <w:adjustRightInd w:val="0"/>
        <w:snapToGrid w:val="0"/>
        <w:spacing w:line="340" w:lineRule="exact"/>
        <w:ind w:leftChars="225" w:left="540"/>
        <w:jc w:val="both"/>
        <w:rPr>
          <w:rFonts w:ascii="標楷體" w:eastAsia="標楷體" w:hAnsi="標楷體"/>
          <w:color w:val="000000" w:themeColor="text1"/>
        </w:rPr>
      </w:pPr>
      <w:r w:rsidRPr="00076C5D">
        <w:rPr>
          <w:rFonts w:ascii="標楷體" w:eastAsia="標楷體" w:hAnsi="標楷體" w:hint="eastAsia"/>
          <w:color w:val="000000" w:themeColor="text1"/>
        </w:rPr>
        <w:t>甲方應依勞動基準法、職業災害勞工保護法、勞工保險條例、就業保險法及相關規定辦理。</w:t>
      </w:r>
    </w:p>
    <w:p w:rsidR="00942232" w:rsidRPr="00076C5D" w:rsidRDefault="00942232" w:rsidP="007220E3">
      <w:pPr>
        <w:adjustRightInd w:val="0"/>
        <w:snapToGrid w:val="0"/>
        <w:spacing w:line="340" w:lineRule="exact"/>
        <w:jc w:val="both"/>
        <w:rPr>
          <w:rFonts w:ascii="標楷體" w:eastAsia="標楷體" w:hAnsi="標楷體"/>
          <w:color w:val="000000" w:themeColor="text1"/>
        </w:rPr>
      </w:pPr>
      <w:r w:rsidRPr="00076C5D">
        <w:rPr>
          <w:rFonts w:ascii="標楷體" w:eastAsia="標楷體" w:hAnsi="標楷體" w:hint="eastAsia"/>
          <w:color w:val="000000" w:themeColor="text1"/>
        </w:rPr>
        <w:t>十、福利：</w:t>
      </w:r>
    </w:p>
    <w:p w:rsidR="00942232" w:rsidRPr="00076C5D" w:rsidRDefault="00942232" w:rsidP="007220E3">
      <w:pPr>
        <w:adjustRightInd w:val="0"/>
        <w:snapToGrid w:val="0"/>
        <w:spacing w:line="340" w:lineRule="exact"/>
        <w:ind w:firstLineChars="150" w:firstLine="360"/>
        <w:jc w:val="both"/>
        <w:rPr>
          <w:rFonts w:ascii="標楷體" w:eastAsia="標楷體" w:hAnsi="標楷體"/>
          <w:color w:val="000000" w:themeColor="text1"/>
        </w:rPr>
      </w:pPr>
      <w:r w:rsidRPr="00076C5D">
        <w:rPr>
          <w:rFonts w:ascii="標楷體" w:eastAsia="標楷體" w:hAnsi="標楷體" w:hint="eastAsia"/>
          <w:color w:val="000000" w:themeColor="text1"/>
        </w:rPr>
        <w:t>（一）甲方應依勞工保險條例及相關法規，為乙方加入勞工保險。</w:t>
      </w:r>
      <w:r w:rsidRPr="00076C5D">
        <w:rPr>
          <w:rFonts w:ascii="標楷體" w:eastAsia="標楷體" w:hAnsi="標楷體"/>
          <w:color w:val="000000" w:themeColor="text1"/>
        </w:rPr>
        <w:t xml:space="preserve"> </w:t>
      </w:r>
    </w:p>
    <w:p w:rsidR="00942232" w:rsidRPr="00076C5D" w:rsidRDefault="00942232" w:rsidP="007220E3">
      <w:pPr>
        <w:adjustRightInd w:val="0"/>
        <w:snapToGrid w:val="0"/>
        <w:spacing w:line="340" w:lineRule="exact"/>
        <w:ind w:leftChars="150" w:left="1020" w:hangingChars="275" w:hanging="660"/>
        <w:jc w:val="both"/>
        <w:rPr>
          <w:rFonts w:ascii="標楷體" w:eastAsia="標楷體" w:hAnsi="標楷體"/>
          <w:color w:val="000000" w:themeColor="text1"/>
        </w:rPr>
      </w:pPr>
      <w:r w:rsidRPr="00076C5D">
        <w:rPr>
          <w:rFonts w:ascii="標楷體" w:eastAsia="標楷體" w:hAnsi="標楷體" w:hint="eastAsia"/>
          <w:color w:val="000000" w:themeColor="text1"/>
        </w:rPr>
        <w:t>（二）乙方在本契約有效期間之各項福利，依甲方相關規定辦理。</w:t>
      </w:r>
    </w:p>
    <w:p w:rsidR="00942232" w:rsidRPr="00076C5D" w:rsidRDefault="00942232" w:rsidP="007220E3">
      <w:pPr>
        <w:adjustRightInd w:val="0"/>
        <w:snapToGrid w:val="0"/>
        <w:spacing w:line="340" w:lineRule="exact"/>
        <w:ind w:left="874" w:hangingChars="364" w:hanging="874"/>
        <w:jc w:val="both"/>
        <w:rPr>
          <w:rFonts w:ascii="標楷體" w:eastAsia="標楷體" w:hAnsi="標楷體"/>
          <w:color w:val="000000" w:themeColor="text1"/>
        </w:rPr>
      </w:pPr>
      <w:r w:rsidRPr="00076C5D">
        <w:rPr>
          <w:rFonts w:ascii="標楷體" w:eastAsia="標楷體" w:hAnsi="標楷體" w:hint="eastAsia"/>
          <w:color w:val="000000" w:themeColor="text1"/>
        </w:rPr>
        <w:t xml:space="preserve">十一、考核及獎懲： </w:t>
      </w:r>
    </w:p>
    <w:p w:rsidR="00942232" w:rsidRPr="00076C5D" w:rsidRDefault="00942232" w:rsidP="007220E3">
      <w:pPr>
        <w:adjustRightInd w:val="0"/>
        <w:snapToGrid w:val="0"/>
        <w:spacing w:line="340" w:lineRule="exact"/>
        <w:ind w:leftChars="150" w:left="360" w:firstLineChars="150" w:firstLine="360"/>
        <w:jc w:val="both"/>
        <w:rPr>
          <w:rFonts w:ascii="標楷體" w:eastAsia="標楷體" w:hAnsi="標楷體"/>
          <w:color w:val="000000" w:themeColor="text1"/>
        </w:rPr>
      </w:pPr>
      <w:r w:rsidRPr="00076C5D">
        <w:rPr>
          <w:rFonts w:ascii="標楷體" w:eastAsia="標楷體" w:hAnsi="標楷體" w:hint="eastAsia"/>
          <w:color w:val="000000" w:themeColor="text1"/>
        </w:rPr>
        <w:t>乙方之考核及獎懲，依甲方所訂工作規則與人事規章規定辦理。</w:t>
      </w:r>
    </w:p>
    <w:p w:rsidR="00942232" w:rsidRPr="00076C5D" w:rsidRDefault="00942232" w:rsidP="007220E3">
      <w:pPr>
        <w:adjustRightInd w:val="0"/>
        <w:snapToGrid w:val="0"/>
        <w:spacing w:line="340" w:lineRule="exact"/>
        <w:jc w:val="both"/>
        <w:rPr>
          <w:rFonts w:ascii="標楷體" w:eastAsia="標楷體" w:hAnsi="標楷體"/>
          <w:color w:val="000000" w:themeColor="text1"/>
        </w:rPr>
      </w:pPr>
      <w:r w:rsidRPr="00076C5D">
        <w:rPr>
          <w:rFonts w:ascii="標楷體" w:eastAsia="標楷體" w:hAnsi="標楷體" w:hint="eastAsia"/>
          <w:color w:val="000000" w:themeColor="text1"/>
        </w:rPr>
        <w:t>十二、服務與紀律：</w:t>
      </w:r>
      <w:r w:rsidRPr="00076C5D">
        <w:rPr>
          <w:rFonts w:ascii="標楷體" w:eastAsia="標楷體" w:hAnsi="標楷體"/>
          <w:color w:val="000000" w:themeColor="text1"/>
        </w:rPr>
        <w:t xml:space="preserve"> </w:t>
      </w:r>
    </w:p>
    <w:p w:rsidR="00942232" w:rsidRPr="00076C5D" w:rsidRDefault="00942232" w:rsidP="007220E3">
      <w:pPr>
        <w:adjustRightInd w:val="0"/>
        <w:snapToGrid w:val="0"/>
        <w:spacing w:line="340" w:lineRule="exact"/>
        <w:ind w:leftChars="225" w:left="1248" w:hangingChars="295" w:hanging="708"/>
        <w:jc w:val="both"/>
        <w:rPr>
          <w:rFonts w:ascii="標楷體" w:eastAsia="標楷體" w:hAnsi="標楷體"/>
          <w:color w:val="000000" w:themeColor="text1"/>
        </w:rPr>
      </w:pPr>
      <w:r w:rsidRPr="00076C5D">
        <w:rPr>
          <w:rFonts w:ascii="標楷體" w:eastAsia="標楷體" w:hAnsi="標楷體" w:hint="eastAsia"/>
          <w:color w:val="000000" w:themeColor="text1"/>
        </w:rPr>
        <w:lastRenderedPageBreak/>
        <w:t xml:space="preserve">（一）乙方應遵守甲方訂定的工作規則及人事規章，並應謙和、誠實、謹慎、主動、積極從事工作。 </w:t>
      </w:r>
    </w:p>
    <w:p w:rsidR="00942232" w:rsidRPr="00076C5D" w:rsidRDefault="00942232" w:rsidP="007220E3">
      <w:pPr>
        <w:adjustRightInd w:val="0"/>
        <w:snapToGrid w:val="0"/>
        <w:spacing w:line="340" w:lineRule="exact"/>
        <w:ind w:leftChars="225" w:left="1310" w:hangingChars="321" w:hanging="770"/>
        <w:jc w:val="both"/>
        <w:rPr>
          <w:rFonts w:ascii="標楷體" w:eastAsia="標楷體" w:hAnsi="標楷體"/>
          <w:color w:val="000000" w:themeColor="text1"/>
        </w:rPr>
      </w:pPr>
      <w:r w:rsidRPr="00076C5D">
        <w:rPr>
          <w:rFonts w:ascii="標楷體" w:eastAsia="標楷體" w:hAnsi="標楷體" w:hint="eastAsia"/>
          <w:color w:val="000000" w:themeColor="text1"/>
        </w:rPr>
        <w:t>（二）乙方所獲悉甲方關於營業上、技術上之秘密，不得洩漏，退休或離職後亦同。</w:t>
      </w:r>
    </w:p>
    <w:p w:rsidR="00942232" w:rsidRPr="00076C5D" w:rsidRDefault="00942232" w:rsidP="007220E3">
      <w:pPr>
        <w:adjustRightInd w:val="0"/>
        <w:snapToGrid w:val="0"/>
        <w:spacing w:line="340" w:lineRule="exact"/>
        <w:ind w:leftChars="225" w:left="1310" w:hangingChars="321" w:hanging="770"/>
        <w:jc w:val="both"/>
        <w:rPr>
          <w:rFonts w:ascii="標楷體" w:eastAsia="標楷體" w:hAnsi="標楷體"/>
          <w:color w:val="000000" w:themeColor="text1"/>
        </w:rPr>
      </w:pPr>
      <w:r w:rsidRPr="00076C5D">
        <w:rPr>
          <w:rFonts w:ascii="標楷體" w:eastAsia="標楷體" w:hAnsi="標楷體" w:hint="eastAsia"/>
          <w:color w:val="000000" w:themeColor="text1"/>
        </w:rPr>
        <w:t>（三）乙方於工作上應接受甲方各級主管之指揮監督。</w:t>
      </w:r>
    </w:p>
    <w:p w:rsidR="00942232" w:rsidRPr="00076C5D" w:rsidRDefault="00942232" w:rsidP="007220E3">
      <w:pPr>
        <w:adjustRightInd w:val="0"/>
        <w:snapToGrid w:val="0"/>
        <w:spacing w:line="340" w:lineRule="exact"/>
        <w:ind w:leftChars="225" w:left="1310" w:hangingChars="321" w:hanging="770"/>
        <w:jc w:val="both"/>
        <w:rPr>
          <w:rFonts w:ascii="標楷體" w:eastAsia="標楷體" w:hAnsi="標楷體"/>
          <w:color w:val="000000" w:themeColor="text1"/>
        </w:rPr>
      </w:pPr>
      <w:r w:rsidRPr="00076C5D">
        <w:rPr>
          <w:rFonts w:ascii="標楷體" w:eastAsia="標楷體" w:hAnsi="標楷體" w:hint="eastAsia"/>
          <w:color w:val="000000" w:themeColor="text1"/>
        </w:rPr>
        <w:t>（四）乙方於工作時間內，對甲方所交付與業務有關之臨時交辦事項，不得拒絕。</w:t>
      </w:r>
    </w:p>
    <w:p w:rsidR="00942232" w:rsidRPr="00076C5D" w:rsidRDefault="00942232" w:rsidP="007220E3">
      <w:pPr>
        <w:adjustRightInd w:val="0"/>
        <w:snapToGrid w:val="0"/>
        <w:spacing w:line="340" w:lineRule="exact"/>
        <w:ind w:leftChars="225" w:left="1248" w:hangingChars="295" w:hanging="708"/>
        <w:jc w:val="both"/>
        <w:rPr>
          <w:rFonts w:ascii="標楷體" w:eastAsia="標楷體" w:hAnsi="標楷體"/>
          <w:color w:val="000000" w:themeColor="text1"/>
        </w:rPr>
      </w:pPr>
      <w:r w:rsidRPr="00076C5D">
        <w:rPr>
          <w:rFonts w:ascii="標楷體" w:eastAsia="標楷體" w:hAnsi="標楷體" w:hint="eastAsia"/>
          <w:color w:val="000000" w:themeColor="text1"/>
        </w:rPr>
        <w:t>（五）乙方在工作時間內，非經主管允許，不得擅離工作崗位，其</w:t>
      </w:r>
      <w:r w:rsidRPr="00076C5D">
        <w:rPr>
          <w:rFonts w:eastAsia="標楷體" w:hint="eastAsia"/>
          <w:color w:val="000000" w:themeColor="text1"/>
        </w:rPr>
        <w:t>經學校同意後得兼職及兼課</w:t>
      </w:r>
      <w:r w:rsidRPr="00076C5D">
        <w:rPr>
          <w:rFonts w:ascii="標楷體" w:eastAsia="標楷體" w:hAnsi="標楷體" w:hint="eastAsia"/>
          <w:color w:val="000000" w:themeColor="text1"/>
        </w:rPr>
        <w:t>。</w:t>
      </w:r>
      <w:r w:rsidRPr="00076C5D">
        <w:rPr>
          <w:rFonts w:ascii="標楷體" w:eastAsia="標楷體" w:hAnsi="標楷體"/>
          <w:color w:val="000000" w:themeColor="text1"/>
        </w:rPr>
        <w:t xml:space="preserve"> </w:t>
      </w:r>
    </w:p>
    <w:p w:rsidR="00942232" w:rsidRPr="00076C5D" w:rsidRDefault="00942232" w:rsidP="007220E3">
      <w:pPr>
        <w:adjustRightInd w:val="0"/>
        <w:snapToGrid w:val="0"/>
        <w:spacing w:line="340" w:lineRule="exact"/>
        <w:ind w:leftChars="225" w:left="1310" w:hangingChars="321" w:hanging="770"/>
        <w:jc w:val="both"/>
        <w:rPr>
          <w:rFonts w:ascii="標楷體" w:eastAsia="標楷體" w:hAnsi="標楷體"/>
          <w:color w:val="000000" w:themeColor="text1"/>
        </w:rPr>
      </w:pPr>
      <w:r w:rsidRPr="00076C5D">
        <w:rPr>
          <w:rFonts w:ascii="標楷體" w:eastAsia="標楷體" w:hAnsi="標楷體" w:hint="eastAsia"/>
          <w:color w:val="000000" w:themeColor="text1"/>
        </w:rPr>
        <w:t>（六）乙方應參與甲方舉辦之各種教育訓練及集會。</w:t>
      </w:r>
    </w:p>
    <w:p w:rsidR="00942232" w:rsidRPr="00076C5D" w:rsidRDefault="00942232" w:rsidP="007220E3">
      <w:pPr>
        <w:adjustRightInd w:val="0"/>
        <w:snapToGrid w:val="0"/>
        <w:spacing w:line="340" w:lineRule="exact"/>
        <w:ind w:left="720" w:hangingChars="300" w:hanging="720"/>
        <w:jc w:val="both"/>
        <w:rPr>
          <w:rFonts w:ascii="標楷體" w:eastAsia="標楷體" w:hAnsi="標楷體"/>
          <w:color w:val="000000" w:themeColor="text1"/>
        </w:rPr>
      </w:pPr>
      <w:r w:rsidRPr="00076C5D">
        <w:rPr>
          <w:rFonts w:ascii="標楷體" w:eastAsia="標楷體" w:hAnsi="標楷體" w:hint="eastAsia"/>
          <w:color w:val="000000" w:themeColor="text1"/>
        </w:rPr>
        <w:t>十三、契僱人員如欲於</w:t>
      </w:r>
      <w:r w:rsidRPr="00076C5D">
        <w:rPr>
          <w:rFonts w:ascii="標楷體" w:eastAsia="標楷體" w:hAnsi="標楷體" w:hint="eastAsia"/>
          <w:color w:val="000000" w:themeColor="text1"/>
          <w:u w:val="single"/>
        </w:rPr>
        <w:t>僱</w:t>
      </w:r>
      <w:r w:rsidRPr="00076C5D">
        <w:rPr>
          <w:rFonts w:ascii="標楷體" w:eastAsia="標楷體" w:hAnsi="標楷體" w:hint="eastAsia"/>
          <w:color w:val="000000" w:themeColor="text1"/>
        </w:rPr>
        <w:t>用期間內離職，應於一個月前提出，經學校同意後始得離職。離職時，應辦妥離職手續並將承辦業務交代清楚，另所經管公物及服務證等應繳交相關單位；若有超領薪資或借支者，應先繳回或清償。完成離職手續後，始得離職及發給離職證明書。</w:t>
      </w:r>
    </w:p>
    <w:p w:rsidR="00942232" w:rsidRPr="00076C5D" w:rsidRDefault="00942232" w:rsidP="007220E3">
      <w:pPr>
        <w:adjustRightInd w:val="0"/>
        <w:snapToGrid w:val="0"/>
        <w:spacing w:line="340" w:lineRule="exact"/>
        <w:jc w:val="both"/>
        <w:rPr>
          <w:rFonts w:ascii="標楷體" w:eastAsia="標楷體" w:hAnsi="標楷體"/>
          <w:color w:val="000000" w:themeColor="text1"/>
        </w:rPr>
      </w:pPr>
      <w:r w:rsidRPr="00076C5D">
        <w:rPr>
          <w:rFonts w:ascii="標楷體" w:eastAsia="標楷體" w:hAnsi="標楷體" w:hint="eastAsia"/>
          <w:color w:val="000000" w:themeColor="text1"/>
        </w:rPr>
        <w:t>十四、安全衛生：</w:t>
      </w:r>
    </w:p>
    <w:p w:rsidR="00942232" w:rsidRPr="00076C5D" w:rsidRDefault="00942232" w:rsidP="007220E3">
      <w:pPr>
        <w:adjustRightInd w:val="0"/>
        <w:snapToGrid w:val="0"/>
        <w:spacing w:line="340" w:lineRule="exact"/>
        <w:ind w:firstLineChars="300" w:firstLine="720"/>
        <w:jc w:val="both"/>
        <w:rPr>
          <w:rFonts w:ascii="標楷體" w:eastAsia="標楷體" w:hAnsi="標楷體"/>
          <w:color w:val="000000" w:themeColor="text1"/>
        </w:rPr>
      </w:pPr>
      <w:r w:rsidRPr="00076C5D">
        <w:rPr>
          <w:rFonts w:ascii="標楷體" w:eastAsia="標楷體" w:hAnsi="標楷體" w:hint="eastAsia"/>
          <w:color w:val="000000" w:themeColor="text1"/>
        </w:rPr>
        <w:t>甲、乙雙方應遵守勞工安全衛生法及相關法規規定。</w:t>
      </w:r>
      <w:r w:rsidRPr="00076C5D">
        <w:rPr>
          <w:rFonts w:ascii="標楷體" w:eastAsia="標楷體" w:hAnsi="標楷體"/>
          <w:color w:val="000000" w:themeColor="text1"/>
        </w:rPr>
        <w:t xml:space="preserve"> </w:t>
      </w:r>
    </w:p>
    <w:p w:rsidR="00942232" w:rsidRPr="00076C5D" w:rsidRDefault="00942232" w:rsidP="007220E3">
      <w:pPr>
        <w:adjustRightInd w:val="0"/>
        <w:snapToGrid w:val="0"/>
        <w:spacing w:line="340" w:lineRule="exact"/>
        <w:jc w:val="both"/>
        <w:rPr>
          <w:rFonts w:ascii="標楷體" w:eastAsia="標楷體" w:hAnsi="標楷體"/>
          <w:color w:val="000000" w:themeColor="text1"/>
        </w:rPr>
      </w:pPr>
      <w:r w:rsidRPr="00076C5D">
        <w:rPr>
          <w:rFonts w:ascii="標楷體" w:eastAsia="標楷體" w:hAnsi="標楷體" w:hint="eastAsia"/>
          <w:color w:val="000000" w:themeColor="text1"/>
        </w:rPr>
        <w:t>十五、權利義務之其他依據：</w:t>
      </w:r>
    </w:p>
    <w:p w:rsidR="00942232" w:rsidRPr="00076C5D" w:rsidRDefault="00942232" w:rsidP="007220E3">
      <w:pPr>
        <w:adjustRightInd w:val="0"/>
        <w:snapToGrid w:val="0"/>
        <w:spacing w:line="340" w:lineRule="exact"/>
        <w:ind w:leftChars="300" w:left="720"/>
        <w:jc w:val="both"/>
        <w:rPr>
          <w:rFonts w:ascii="標楷體" w:eastAsia="標楷體" w:hAnsi="標楷體"/>
          <w:color w:val="000000" w:themeColor="text1"/>
        </w:rPr>
      </w:pPr>
      <w:r w:rsidRPr="00076C5D">
        <w:rPr>
          <w:rFonts w:ascii="標楷體" w:eastAsia="標楷體" w:hAnsi="標楷體" w:hint="eastAsia"/>
          <w:color w:val="000000" w:themeColor="text1"/>
        </w:rPr>
        <w:t>甲乙雙方僱用受雇期間之權利義務關係，悉依本契約規定辦理，本契約未規定事項，依甲方工作規則或人事規章或政府有關法令規定辦理。</w:t>
      </w:r>
    </w:p>
    <w:p w:rsidR="00942232" w:rsidRPr="00076C5D" w:rsidRDefault="00942232" w:rsidP="007220E3">
      <w:pPr>
        <w:adjustRightInd w:val="0"/>
        <w:snapToGrid w:val="0"/>
        <w:spacing w:line="340" w:lineRule="exact"/>
        <w:ind w:left="720" w:hangingChars="300" w:hanging="720"/>
        <w:jc w:val="both"/>
        <w:rPr>
          <w:rFonts w:ascii="標楷體" w:eastAsia="標楷體" w:hAnsi="標楷體"/>
          <w:color w:val="000000" w:themeColor="text1"/>
        </w:rPr>
      </w:pPr>
      <w:r w:rsidRPr="00076C5D">
        <w:rPr>
          <w:rFonts w:ascii="標楷體" w:eastAsia="標楷體" w:hAnsi="標楷體" w:hint="eastAsia"/>
          <w:color w:val="000000" w:themeColor="text1"/>
        </w:rPr>
        <w:t>十六、負責財物管理人業務者，於離職前應將財物清點交接無誤，如有短少、毀損情形，應負相關法律責任。</w:t>
      </w:r>
    </w:p>
    <w:p w:rsidR="00942232" w:rsidRPr="00076C5D" w:rsidRDefault="00942232" w:rsidP="007220E3">
      <w:pPr>
        <w:adjustRightInd w:val="0"/>
        <w:snapToGrid w:val="0"/>
        <w:spacing w:line="340" w:lineRule="exact"/>
        <w:ind w:left="720" w:hangingChars="300" w:hanging="720"/>
        <w:jc w:val="both"/>
        <w:rPr>
          <w:rFonts w:ascii="標楷體" w:eastAsia="標楷體" w:hAnsi="標楷體"/>
          <w:color w:val="000000" w:themeColor="text1"/>
        </w:rPr>
      </w:pPr>
      <w:r w:rsidRPr="00076C5D">
        <w:rPr>
          <w:rFonts w:ascii="標楷體" w:eastAsia="標楷體" w:hAnsi="標楷體" w:hint="eastAsia"/>
          <w:color w:val="000000" w:themeColor="text1"/>
        </w:rPr>
        <w:t>十七、乙方在職期間之著作或工作成果，如係經由甲方企劃下，或於法定工作期間完成者，其權益歸屬甲方。因前開著作或工作成果所生智慧財產權，應依甲方相關規定。</w:t>
      </w:r>
    </w:p>
    <w:p w:rsidR="00942232" w:rsidRPr="00076C5D" w:rsidRDefault="00942232" w:rsidP="007220E3">
      <w:pPr>
        <w:adjustRightInd w:val="0"/>
        <w:snapToGrid w:val="0"/>
        <w:spacing w:line="340" w:lineRule="exact"/>
        <w:jc w:val="both"/>
        <w:rPr>
          <w:rFonts w:ascii="標楷體" w:eastAsia="標楷體" w:hAnsi="標楷體"/>
          <w:color w:val="000000" w:themeColor="text1"/>
        </w:rPr>
      </w:pPr>
      <w:r w:rsidRPr="00076C5D">
        <w:rPr>
          <w:rFonts w:ascii="標楷體" w:eastAsia="標楷體" w:hAnsi="標楷體" w:hint="eastAsia"/>
          <w:color w:val="000000" w:themeColor="text1"/>
        </w:rPr>
        <w:t>十八、如因本契約相關事項涉訟時，雙方同意以臺北地方法院為第一審管轄法院</w:t>
      </w:r>
      <w:r w:rsidRPr="00076C5D">
        <w:rPr>
          <w:rFonts w:ascii="標楷體" w:eastAsia="標楷體" w:hAnsi="標楷體" w:hint="eastAsia"/>
          <w:color w:val="000000" w:themeColor="text1"/>
          <w:sz w:val="28"/>
          <w:szCs w:val="28"/>
        </w:rPr>
        <w:t>。</w:t>
      </w:r>
    </w:p>
    <w:p w:rsidR="00942232" w:rsidRPr="00076C5D" w:rsidRDefault="00942232" w:rsidP="007220E3">
      <w:pPr>
        <w:adjustRightInd w:val="0"/>
        <w:snapToGrid w:val="0"/>
        <w:spacing w:line="340" w:lineRule="exact"/>
        <w:ind w:firstLineChars="300" w:firstLine="720"/>
        <w:jc w:val="both"/>
        <w:rPr>
          <w:rFonts w:ascii="標楷體" w:eastAsia="標楷體" w:hAnsi="標楷體"/>
          <w:color w:val="000000" w:themeColor="text1"/>
        </w:rPr>
      </w:pPr>
      <w:r w:rsidRPr="00076C5D">
        <w:rPr>
          <w:rFonts w:ascii="標楷體" w:eastAsia="標楷體" w:hAnsi="標楷體" w:hint="eastAsia"/>
          <w:color w:val="000000" w:themeColor="text1"/>
        </w:rPr>
        <w:t>法令及團體協約之之補充效力：</w:t>
      </w:r>
    </w:p>
    <w:p w:rsidR="00942232" w:rsidRPr="00076C5D" w:rsidRDefault="00942232" w:rsidP="007220E3">
      <w:pPr>
        <w:adjustRightInd w:val="0"/>
        <w:snapToGrid w:val="0"/>
        <w:spacing w:line="340" w:lineRule="exact"/>
        <w:ind w:leftChars="300" w:left="720"/>
        <w:jc w:val="both"/>
        <w:rPr>
          <w:rFonts w:ascii="標楷體" w:eastAsia="標楷體" w:hAnsi="標楷體"/>
          <w:color w:val="000000" w:themeColor="text1"/>
        </w:rPr>
      </w:pPr>
      <w:r w:rsidRPr="00076C5D">
        <w:rPr>
          <w:rFonts w:ascii="標楷體" w:eastAsia="標楷體" w:hAnsi="標楷體" w:hint="eastAsia"/>
          <w:color w:val="000000" w:themeColor="text1"/>
        </w:rPr>
        <w:t>本契約所規定之事項與團體協約或政府有關法令規定相違背時，依團體協約或有關法令規定辦理。</w:t>
      </w:r>
    </w:p>
    <w:p w:rsidR="00942232" w:rsidRPr="00076C5D" w:rsidRDefault="00942232" w:rsidP="007220E3">
      <w:pPr>
        <w:adjustRightInd w:val="0"/>
        <w:snapToGrid w:val="0"/>
        <w:spacing w:line="340" w:lineRule="exact"/>
        <w:jc w:val="both"/>
        <w:rPr>
          <w:rFonts w:ascii="標楷體" w:eastAsia="標楷體" w:hAnsi="標楷體"/>
          <w:bCs/>
          <w:color w:val="000000" w:themeColor="text1"/>
        </w:rPr>
      </w:pPr>
      <w:r w:rsidRPr="00076C5D">
        <w:rPr>
          <w:rFonts w:ascii="標楷體" w:eastAsia="標楷體" w:hAnsi="標楷體" w:hint="eastAsia"/>
          <w:color w:val="000000" w:themeColor="text1"/>
        </w:rPr>
        <w:t>十九、</w:t>
      </w:r>
      <w:r w:rsidRPr="00076C5D">
        <w:rPr>
          <w:rFonts w:ascii="標楷體" w:eastAsia="標楷體" w:hAnsi="標楷體" w:hint="eastAsia"/>
          <w:bCs/>
          <w:color w:val="000000" w:themeColor="text1"/>
        </w:rPr>
        <w:t>迴避進用：</w:t>
      </w:r>
    </w:p>
    <w:p w:rsidR="00942232" w:rsidRPr="00076C5D" w:rsidRDefault="00942232" w:rsidP="007220E3">
      <w:pPr>
        <w:adjustRightInd w:val="0"/>
        <w:snapToGrid w:val="0"/>
        <w:spacing w:line="340" w:lineRule="exact"/>
        <w:jc w:val="both"/>
        <w:rPr>
          <w:rFonts w:ascii="標楷體" w:eastAsia="標楷體" w:hAnsi="標楷體"/>
          <w:bCs/>
          <w:color w:val="000000" w:themeColor="text1"/>
        </w:rPr>
      </w:pPr>
      <w:r w:rsidRPr="00076C5D">
        <w:rPr>
          <w:rFonts w:ascii="標楷體" w:eastAsia="標楷體" w:hAnsi="標楷體" w:hint="eastAsia"/>
          <w:bCs/>
          <w:color w:val="000000" w:themeColor="text1"/>
        </w:rPr>
        <w:t>甲乙雙方應遵守「行政院及所屬各機關學校臨時人員進用及運用要點」第十一點第一項有關「各機關長官對於配偶及三親等以內血親、姻親，不得進用為本機關或所屬機關之臨時人員。對於本機關各級主管長官之配偶及三親等以內血親、姻親，在其主管單位中應迴避進用。」之規定。</w:t>
      </w:r>
    </w:p>
    <w:p w:rsidR="00942232" w:rsidRPr="00076C5D" w:rsidRDefault="00942232" w:rsidP="007220E3">
      <w:pPr>
        <w:adjustRightInd w:val="0"/>
        <w:snapToGrid w:val="0"/>
        <w:spacing w:line="340" w:lineRule="exact"/>
        <w:jc w:val="both"/>
        <w:rPr>
          <w:rFonts w:ascii="標楷體" w:eastAsia="標楷體" w:hAnsi="標楷體"/>
          <w:bCs/>
          <w:color w:val="000000" w:themeColor="text1"/>
        </w:rPr>
      </w:pPr>
      <w:r w:rsidRPr="00076C5D">
        <w:rPr>
          <w:rFonts w:ascii="標楷體" w:eastAsia="標楷體" w:hAnsi="標楷體" w:hint="eastAsia"/>
          <w:bCs/>
          <w:color w:val="000000" w:themeColor="text1"/>
        </w:rPr>
        <w:t>乙方</w:t>
      </w:r>
      <w:r w:rsidRPr="00076C5D">
        <w:rPr>
          <w:rFonts w:ascii="標楷體" w:eastAsia="標楷體" w:hAnsi="標楷體" w:hint="eastAsia"/>
          <w:bCs/>
          <w:color w:val="000000" w:themeColor="text1"/>
          <w:u w:val="single"/>
        </w:rPr>
        <w:t>保證</w:t>
      </w:r>
      <w:r w:rsidRPr="00076C5D">
        <w:rPr>
          <w:rFonts w:ascii="標楷體" w:eastAsia="標楷體" w:hAnsi="標楷體" w:hint="eastAsia"/>
          <w:bCs/>
          <w:color w:val="000000" w:themeColor="text1"/>
        </w:rPr>
        <w:t>非屬前項應迴避進用之人員</w:t>
      </w:r>
      <w:r w:rsidRPr="00076C5D">
        <w:rPr>
          <w:rFonts w:ascii="標楷體" w:eastAsia="標楷體" w:hAnsi="標楷體" w:hint="eastAsia"/>
          <w:bCs/>
          <w:color w:val="000000" w:themeColor="text1"/>
          <w:u w:val="single"/>
        </w:rPr>
        <w:t>且無性侵害相關犯罪紀錄或曾經主管機關或學校性別平等教育委員會調查有性侵害、性騷擾或性霸凌行為屬實並經該管主管機關核准解聘或不續聘之情形</w:t>
      </w:r>
      <w:r w:rsidRPr="00076C5D">
        <w:rPr>
          <w:rFonts w:ascii="標楷體" w:eastAsia="標楷體" w:hAnsi="標楷體" w:hint="eastAsia"/>
          <w:bCs/>
          <w:color w:val="000000" w:themeColor="text1"/>
        </w:rPr>
        <w:t>，如有違反，或有不實情事，致使甲方誤信者，甲方得依勞動基準法第十二條第一項第一款或第四款規定終止勞動契約。</w:t>
      </w:r>
    </w:p>
    <w:p w:rsidR="00942232" w:rsidRPr="00076C5D" w:rsidRDefault="00942232" w:rsidP="007220E3">
      <w:pPr>
        <w:adjustRightInd w:val="0"/>
        <w:snapToGrid w:val="0"/>
        <w:spacing w:line="340" w:lineRule="exact"/>
        <w:ind w:firstLineChars="300" w:firstLine="720"/>
        <w:jc w:val="both"/>
        <w:rPr>
          <w:rFonts w:ascii="標楷體" w:eastAsia="標楷體" w:hAnsi="標楷體"/>
          <w:color w:val="000000" w:themeColor="text1"/>
        </w:rPr>
      </w:pPr>
      <w:r w:rsidRPr="00076C5D">
        <w:rPr>
          <w:rFonts w:ascii="標楷體" w:eastAsia="標楷體" w:hAnsi="標楷體" w:hint="eastAsia"/>
          <w:color w:val="000000" w:themeColor="text1"/>
        </w:rPr>
        <w:t>本契約經雙方同意，得以書面隨時修訂。</w:t>
      </w:r>
    </w:p>
    <w:p w:rsidR="00942232" w:rsidRPr="00076C5D" w:rsidRDefault="00942232" w:rsidP="007220E3">
      <w:pPr>
        <w:adjustRightInd w:val="0"/>
        <w:snapToGrid w:val="0"/>
        <w:spacing w:line="340" w:lineRule="exact"/>
        <w:jc w:val="both"/>
        <w:rPr>
          <w:rFonts w:ascii="標楷體" w:eastAsia="標楷體" w:hAnsi="標楷體"/>
          <w:color w:val="000000" w:themeColor="text1"/>
        </w:rPr>
      </w:pPr>
      <w:r w:rsidRPr="00076C5D">
        <w:rPr>
          <w:rFonts w:ascii="標楷體" w:eastAsia="標楷體" w:hAnsi="標楷體" w:hint="eastAsia"/>
          <w:color w:val="000000" w:themeColor="text1"/>
        </w:rPr>
        <w:t>二十、本契約書</w:t>
      </w:r>
      <w:r w:rsidRPr="00076C5D">
        <w:rPr>
          <w:rFonts w:ascii="標楷體" w:eastAsia="標楷體" w:hAnsi="標楷體" w:hint="eastAsia"/>
          <w:color w:val="000000" w:themeColor="text1"/>
          <w:u w:val="single"/>
        </w:rPr>
        <w:t>一</w:t>
      </w:r>
      <w:r w:rsidRPr="00076C5D">
        <w:rPr>
          <w:rFonts w:ascii="標楷體" w:eastAsia="標楷體" w:hAnsi="標楷體" w:hint="eastAsia"/>
          <w:color w:val="000000" w:themeColor="text1"/>
        </w:rPr>
        <w:t>式</w:t>
      </w:r>
      <w:r w:rsidRPr="00076C5D">
        <w:rPr>
          <w:rFonts w:ascii="標楷體" w:eastAsia="標楷體" w:hAnsi="標楷體" w:hint="eastAsia"/>
          <w:color w:val="000000" w:themeColor="text1"/>
          <w:u w:val="single"/>
        </w:rPr>
        <w:t>三</w:t>
      </w:r>
      <w:r w:rsidRPr="00076C5D">
        <w:rPr>
          <w:rFonts w:ascii="標楷體" w:eastAsia="標楷體" w:hAnsi="標楷體" w:hint="eastAsia"/>
          <w:color w:val="000000" w:themeColor="text1"/>
        </w:rPr>
        <w:t>份，</w:t>
      </w:r>
      <w:r w:rsidRPr="00076C5D">
        <w:rPr>
          <w:rFonts w:ascii="標楷體" w:eastAsia="標楷體" w:hAnsi="標楷體" w:hint="eastAsia"/>
          <w:color w:val="000000" w:themeColor="text1"/>
          <w:u w:val="single"/>
        </w:rPr>
        <w:t>乙</w:t>
      </w:r>
      <w:r w:rsidRPr="00076C5D">
        <w:rPr>
          <w:rFonts w:ascii="標楷體" w:eastAsia="標楷體" w:hAnsi="標楷體" w:hint="eastAsia"/>
          <w:color w:val="000000" w:themeColor="text1"/>
        </w:rPr>
        <w:t>方、僱用單位</w:t>
      </w:r>
      <w:r w:rsidRPr="00076C5D">
        <w:rPr>
          <w:rFonts w:ascii="標楷體" w:eastAsia="標楷體" w:hAnsi="標楷體" w:hint="eastAsia"/>
          <w:color w:val="000000" w:themeColor="text1"/>
          <w:u w:val="single"/>
        </w:rPr>
        <w:t>及本校人事室</w:t>
      </w:r>
      <w:r w:rsidRPr="00076C5D">
        <w:rPr>
          <w:rFonts w:ascii="標楷體" w:eastAsia="標楷體" w:hAnsi="標楷體" w:hint="eastAsia"/>
          <w:color w:val="000000" w:themeColor="text1"/>
        </w:rPr>
        <w:t>各執</w:t>
      </w:r>
      <w:r w:rsidRPr="00076C5D">
        <w:rPr>
          <w:rFonts w:ascii="標楷體" w:eastAsia="標楷體" w:hAnsi="標楷體" w:hint="eastAsia"/>
          <w:color w:val="000000" w:themeColor="text1"/>
          <w:u w:val="single"/>
        </w:rPr>
        <w:t>一</w:t>
      </w:r>
      <w:r w:rsidRPr="00076C5D">
        <w:rPr>
          <w:rFonts w:ascii="標楷體" w:eastAsia="標楷體" w:hAnsi="標楷體" w:hint="eastAsia"/>
          <w:color w:val="000000" w:themeColor="text1"/>
        </w:rPr>
        <w:t>份。</w:t>
      </w:r>
    </w:p>
    <w:p w:rsidR="00942232" w:rsidRPr="00076C5D" w:rsidRDefault="00942232" w:rsidP="007220E3">
      <w:pPr>
        <w:adjustRightInd w:val="0"/>
        <w:snapToGrid w:val="0"/>
        <w:spacing w:line="340" w:lineRule="exact"/>
        <w:ind w:firstLineChars="400" w:firstLine="960"/>
        <w:jc w:val="both"/>
        <w:rPr>
          <w:rFonts w:ascii="標楷體" w:eastAsia="標楷體" w:hAnsi="標楷體"/>
          <w:color w:val="000000" w:themeColor="text1"/>
        </w:rPr>
      </w:pPr>
      <w:r w:rsidRPr="00076C5D">
        <w:rPr>
          <w:rFonts w:ascii="標楷體" w:eastAsia="標楷體" w:hAnsi="標楷體" w:hint="eastAsia"/>
          <w:color w:val="000000" w:themeColor="text1"/>
        </w:rPr>
        <w:t xml:space="preserve">立契約書人：甲  方：國立臺北商業大學（蓋章） </w:t>
      </w:r>
    </w:p>
    <w:p w:rsidR="00942232" w:rsidRPr="00076C5D" w:rsidRDefault="00942232" w:rsidP="007220E3">
      <w:pPr>
        <w:adjustRightInd w:val="0"/>
        <w:snapToGrid w:val="0"/>
        <w:spacing w:line="340" w:lineRule="exact"/>
        <w:ind w:firstLineChars="1025" w:firstLine="2460"/>
        <w:jc w:val="both"/>
        <w:rPr>
          <w:rFonts w:ascii="標楷體" w:eastAsia="標楷體" w:hAnsi="標楷體"/>
          <w:color w:val="000000" w:themeColor="text1"/>
        </w:rPr>
      </w:pPr>
      <w:r w:rsidRPr="00076C5D">
        <w:rPr>
          <w:rFonts w:ascii="標楷體" w:eastAsia="標楷體" w:hAnsi="標楷體" w:hint="eastAsia"/>
          <w:color w:val="000000" w:themeColor="text1"/>
        </w:rPr>
        <w:t>校  長： 張  瑞  雄</w:t>
      </w:r>
    </w:p>
    <w:p w:rsidR="00942232" w:rsidRPr="00076C5D" w:rsidRDefault="00942232" w:rsidP="007220E3">
      <w:pPr>
        <w:adjustRightInd w:val="0"/>
        <w:snapToGrid w:val="0"/>
        <w:spacing w:line="340" w:lineRule="exact"/>
        <w:ind w:firstLineChars="1025" w:firstLine="2460"/>
        <w:jc w:val="both"/>
        <w:rPr>
          <w:rFonts w:ascii="標楷體" w:eastAsia="標楷體" w:hAnsi="標楷體"/>
          <w:color w:val="000000" w:themeColor="text1"/>
        </w:rPr>
      </w:pPr>
      <w:r w:rsidRPr="00076C5D">
        <w:rPr>
          <w:rFonts w:ascii="標楷體" w:eastAsia="標楷體" w:hAnsi="標楷體" w:hint="eastAsia"/>
          <w:color w:val="000000" w:themeColor="text1"/>
        </w:rPr>
        <w:t>地  址：臺北市濟南路一段321號</w:t>
      </w:r>
    </w:p>
    <w:p w:rsidR="00942232" w:rsidRPr="00076C5D" w:rsidRDefault="00942232" w:rsidP="007220E3">
      <w:pPr>
        <w:adjustRightInd w:val="0"/>
        <w:snapToGrid w:val="0"/>
        <w:spacing w:line="340" w:lineRule="exact"/>
        <w:ind w:firstLineChars="975" w:firstLine="2340"/>
        <w:jc w:val="both"/>
        <w:rPr>
          <w:rFonts w:ascii="標楷體" w:eastAsia="標楷體" w:hAnsi="標楷體"/>
          <w:color w:val="000000" w:themeColor="text1"/>
        </w:rPr>
      </w:pPr>
    </w:p>
    <w:p w:rsidR="00942232" w:rsidRPr="00076C5D" w:rsidRDefault="00942232" w:rsidP="007220E3">
      <w:pPr>
        <w:adjustRightInd w:val="0"/>
        <w:snapToGrid w:val="0"/>
        <w:spacing w:line="340" w:lineRule="exact"/>
        <w:ind w:firstLineChars="1025" w:firstLine="2460"/>
        <w:jc w:val="both"/>
        <w:rPr>
          <w:rFonts w:ascii="標楷體" w:eastAsia="標楷體" w:hAnsi="標楷體"/>
          <w:color w:val="000000" w:themeColor="text1"/>
        </w:rPr>
      </w:pPr>
      <w:r w:rsidRPr="00076C5D">
        <w:rPr>
          <w:rFonts w:ascii="標楷體" w:eastAsia="標楷體" w:hAnsi="標楷體" w:hint="eastAsia"/>
          <w:color w:val="000000" w:themeColor="text1"/>
        </w:rPr>
        <w:t xml:space="preserve">乙  方：               （簽名或蓋章） </w:t>
      </w:r>
    </w:p>
    <w:p w:rsidR="00942232" w:rsidRPr="00076C5D" w:rsidRDefault="00942232" w:rsidP="007220E3">
      <w:pPr>
        <w:adjustRightInd w:val="0"/>
        <w:snapToGrid w:val="0"/>
        <w:spacing w:line="340" w:lineRule="exact"/>
        <w:ind w:firstLineChars="1025" w:firstLine="2460"/>
        <w:jc w:val="both"/>
        <w:rPr>
          <w:rFonts w:ascii="標楷體" w:eastAsia="標楷體" w:hAnsi="標楷體"/>
          <w:color w:val="000000" w:themeColor="text1"/>
        </w:rPr>
      </w:pPr>
      <w:r w:rsidRPr="00076C5D">
        <w:rPr>
          <w:rFonts w:ascii="標楷體" w:eastAsia="標楷體" w:hAnsi="標楷體" w:hint="eastAsia"/>
          <w:color w:val="000000" w:themeColor="text1"/>
        </w:rPr>
        <w:t>地  址：</w:t>
      </w:r>
    </w:p>
    <w:p w:rsidR="00942232" w:rsidRPr="00076C5D" w:rsidRDefault="00942232" w:rsidP="007220E3">
      <w:pPr>
        <w:adjustRightInd w:val="0"/>
        <w:snapToGrid w:val="0"/>
        <w:spacing w:line="340" w:lineRule="exact"/>
        <w:ind w:firstLineChars="1025" w:firstLine="2460"/>
        <w:jc w:val="both"/>
        <w:rPr>
          <w:rFonts w:ascii="標楷體" w:eastAsia="標楷體" w:hAnsi="標楷體"/>
          <w:color w:val="000000" w:themeColor="text1"/>
        </w:rPr>
      </w:pPr>
      <w:r w:rsidRPr="00076C5D">
        <w:rPr>
          <w:rFonts w:ascii="標楷體" w:eastAsia="標楷體" w:hAnsi="標楷體" w:hint="eastAsia"/>
          <w:color w:val="000000" w:themeColor="text1"/>
        </w:rPr>
        <w:t xml:space="preserve">身分證統一編號： </w:t>
      </w:r>
    </w:p>
    <w:p w:rsidR="007220E3" w:rsidRDefault="00942232" w:rsidP="007220E3">
      <w:pPr>
        <w:adjustRightInd w:val="0"/>
        <w:snapToGrid w:val="0"/>
        <w:spacing w:line="340" w:lineRule="exact"/>
        <w:jc w:val="distribute"/>
        <w:rPr>
          <w:rFonts w:ascii="標楷體" w:eastAsia="標楷體" w:hAnsi="標楷體"/>
          <w:color w:val="000000" w:themeColor="text1"/>
        </w:rPr>
      </w:pPr>
      <w:r w:rsidRPr="00076C5D">
        <w:rPr>
          <w:rFonts w:ascii="標楷體" w:eastAsia="標楷體" w:hAnsi="標楷體" w:hint="eastAsia"/>
          <w:color w:val="000000" w:themeColor="text1"/>
        </w:rPr>
        <w:t>中</w:t>
      </w:r>
      <w:r w:rsidRPr="00076C5D">
        <w:rPr>
          <w:rFonts w:ascii="標楷體" w:eastAsia="標楷體" w:hAnsi="標楷體"/>
          <w:color w:val="000000" w:themeColor="text1"/>
        </w:rPr>
        <w:t xml:space="preserve"> </w:t>
      </w:r>
      <w:r w:rsidRPr="00076C5D">
        <w:rPr>
          <w:rFonts w:ascii="標楷體" w:eastAsia="標楷體" w:hAnsi="標楷體" w:hint="eastAsia"/>
          <w:color w:val="000000" w:themeColor="text1"/>
        </w:rPr>
        <w:t>華</w:t>
      </w:r>
      <w:r w:rsidRPr="00076C5D">
        <w:rPr>
          <w:rFonts w:ascii="標楷體" w:eastAsia="標楷體" w:hAnsi="標楷體"/>
          <w:color w:val="000000" w:themeColor="text1"/>
        </w:rPr>
        <w:t xml:space="preserve"> </w:t>
      </w:r>
      <w:r w:rsidRPr="00076C5D">
        <w:rPr>
          <w:rFonts w:ascii="標楷體" w:eastAsia="標楷體" w:hAnsi="標楷體" w:hint="eastAsia"/>
          <w:color w:val="000000" w:themeColor="text1"/>
        </w:rPr>
        <w:t>民</w:t>
      </w:r>
      <w:r w:rsidRPr="00076C5D">
        <w:rPr>
          <w:rFonts w:ascii="標楷體" w:eastAsia="標楷體" w:hAnsi="標楷體"/>
          <w:color w:val="000000" w:themeColor="text1"/>
        </w:rPr>
        <w:t xml:space="preserve"> </w:t>
      </w:r>
      <w:r w:rsidRPr="00076C5D">
        <w:rPr>
          <w:rFonts w:ascii="標楷體" w:eastAsia="標楷體" w:hAnsi="標楷體" w:hint="eastAsia"/>
          <w:color w:val="000000" w:themeColor="text1"/>
        </w:rPr>
        <w:t xml:space="preserve">國   年   月  </w:t>
      </w:r>
    </w:p>
    <w:p w:rsidR="001764D7" w:rsidRPr="00076C5D" w:rsidRDefault="001764D7" w:rsidP="007220E3">
      <w:pPr>
        <w:adjustRightInd w:val="0"/>
        <w:snapToGrid w:val="0"/>
        <w:spacing w:line="240" w:lineRule="exact"/>
        <w:rPr>
          <w:color w:val="000000" w:themeColor="text1"/>
        </w:rPr>
      </w:pPr>
    </w:p>
    <w:sectPr w:rsidR="001764D7" w:rsidRPr="00076C5D" w:rsidSect="007220E3">
      <w:footerReference w:type="default" r:id="rId9"/>
      <w:pgSz w:w="11906" w:h="16838"/>
      <w:pgMar w:top="567" w:right="907" w:bottom="567"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645" w:rsidRDefault="00B80645" w:rsidP="00942232">
      <w:r>
        <w:separator/>
      </w:r>
    </w:p>
  </w:endnote>
  <w:endnote w:type="continuationSeparator" w:id="0">
    <w:p w:rsidR="00B80645" w:rsidRDefault="00B80645" w:rsidP="0094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8719531"/>
      <w:docPartObj>
        <w:docPartGallery w:val="Page Numbers (Bottom of Page)"/>
        <w:docPartUnique/>
      </w:docPartObj>
    </w:sdtPr>
    <w:sdtEndPr/>
    <w:sdtContent>
      <w:p w:rsidR="00CF79A3" w:rsidRDefault="00CF79A3">
        <w:pPr>
          <w:pStyle w:val="a7"/>
          <w:jc w:val="center"/>
        </w:pPr>
        <w:r>
          <w:fldChar w:fldCharType="begin"/>
        </w:r>
        <w:r>
          <w:instrText>PAGE   \* MERGEFORMAT</w:instrText>
        </w:r>
        <w:r>
          <w:fldChar w:fldCharType="separate"/>
        </w:r>
        <w:r w:rsidR="00413386" w:rsidRPr="00413386">
          <w:rPr>
            <w:noProof/>
            <w:lang w:val="zh-TW"/>
          </w:rPr>
          <w:t>1</w:t>
        </w:r>
        <w:r>
          <w:fldChar w:fldCharType="end"/>
        </w:r>
      </w:p>
    </w:sdtContent>
  </w:sdt>
  <w:p w:rsidR="00CF79A3" w:rsidRDefault="00CF79A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645" w:rsidRDefault="00B80645" w:rsidP="00942232">
      <w:r>
        <w:separator/>
      </w:r>
    </w:p>
  </w:footnote>
  <w:footnote w:type="continuationSeparator" w:id="0">
    <w:p w:rsidR="00B80645" w:rsidRDefault="00B80645" w:rsidP="009422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3E2E"/>
    <w:multiLevelType w:val="hybridMultilevel"/>
    <w:tmpl w:val="2260413E"/>
    <w:lvl w:ilvl="0" w:tplc="FE8AA33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DDE369F"/>
    <w:multiLevelType w:val="hybridMultilevel"/>
    <w:tmpl w:val="B36A8724"/>
    <w:lvl w:ilvl="0" w:tplc="C6A422CE">
      <w:start w:val="1"/>
      <w:numFmt w:val="decimal"/>
      <w:suff w:val="nothing"/>
      <w:lvlText w:val="%1."/>
      <w:lvlJc w:val="left"/>
      <w:pPr>
        <w:ind w:left="227"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3A43568"/>
    <w:multiLevelType w:val="hybridMultilevel"/>
    <w:tmpl w:val="1E1A1EF6"/>
    <w:lvl w:ilvl="0" w:tplc="1638A56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7C35647"/>
    <w:multiLevelType w:val="hybridMultilevel"/>
    <w:tmpl w:val="22BE1B26"/>
    <w:lvl w:ilvl="0" w:tplc="D68EB56A">
      <w:start w:val="1"/>
      <w:numFmt w:val="decimal"/>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1C1621A0"/>
    <w:multiLevelType w:val="hybridMultilevel"/>
    <w:tmpl w:val="EFD4178E"/>
    <w:lvl w:ilvl="0" w:tplc="8D0A54A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E9204C2"/>
    <w:multiLevelType w:val="hybridMultilevel"/>
    <w:tmpl w:val="4B009A98"/>
    <w:lvl w:ilvl="0" w:tplc="6C963F9A">
      <w:start w:val="1"/>
      <w:numFmt w:val="taiwaneseCountingThousand"/>
      <w:lvlText w:val="(%1)"/>
      <w:lvlJc w:val="left"/>
      <w:pPr>
        <w:ind w:left="1277" w:hanging="720"/>
      </w:pPr>
      <w:rPr>
        <w:rFonts w:hint="default"/>
      </w:rPr>
    </w:lvl>
    <w:lvl w:ilvl="1" w:tplc="04090019" w:tentative="1">
      <w:start w:val="1"/>
      <w:numFmt w:val="ideographTraditional"/>
      <w:lvlText w:val="%2、"/>
      <w:lvlJc w:val="left"/>
      <w:pPr>
        <w:ind w:left="1517" w:hanging="480"/>
      </w:pPr>
    </w:lvl>
    <w:lvl w:ilvl="2" w:tplc="0409001B" w:tentative="1">
      <w:start w:val="1"/>
      <w:numFmt w:val="lowerRoman"/>
      <w:lvlText w:val="%3."/>
      <w:lvlJc w:val="right"/>
      <w:pPr>
        <w:ind w:left="1997" w:hanging="480"/>
      </w:p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lvl>
    <w:lvl w:ilvl="8" w:tplc="0409001B" w:tentative="1">
      <w:start w:val="1"/>
      <w:numFmt w:val="lowerRoman"/>
      <w:lvlText w:val="%9."/>
      <w:lvlJc w:val="right"/>
      <w:pPr>
        <w:ind w:left="4877" w:hanging="480"/>
      </w:pPr>
    </w:lvl>
  </w:abstractNum>
  <w:abstractNum w:abstractNumId="6">
    <w:nsid w:val="33CC561F"/>
    <w:multiLevelType w:val="hybridMultilevel"/>
    <w:tmpl w:val="8C66948C"/>
    <w:lvl w:ilvl="0" w:tplc="F1864550">
      <w:start w:val="1"/>
      <w:numFmt w:val="decimal"/>
      <w:suff w:val="nothing"/>
      <w:lvlText w:val="%1."/>
      <w:lvlJc w:val="left"/>
      <w:pPr>
        <w:ind w:left="227"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8EF6F97"/>
    <w:multiLevelType w:val="hybridMultilevel"/>
    <w:tmpl w:val="33F83970"/>
    <w:lvl w:ilvl="0" w:tplc="4148D754">
      <w:start w:val="4"/>
      <w:numFmt w:val="taiwaneseCountingThousand"/>
      <w:lvlText w:val="（%1）"/>
      <w:lvlJc w:val="left"/>
      <w:pPr>
        <w:ind w:left="1445" w:hanging="885"/>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8">
    <w:nsid w:val="4BB643C5"/>
    <w:multiLevelType w:val="hybridMultilevel"/>
    <w:tmpl w:val="27DCB02C"/>
    <w:lvl w:ilvl="0" w:tplc="287462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CEB22CA"/>
    <w:multiLevelType w:val="hybridMultilevel"/>
    <w:tmpl w:val="091E0CF0"/>
    <w:lvl w:ilvl="0" w:tplc="FF5E5C9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0592DD4"/>
    <w:multiLevelType w:val="hybridMultilevel"/>
    <w:tmpl w:val="0184872E"/>
    <w:lvl w:ilvl="0" w:tplc="4300D5EA">
      <w:start w:val="1"/>
      <w:numFmt w:val="decimal"/>
      <w:suff w:val="nothing"/>
      <w:lvlText w:val="%1."/>
      <w:lvlJc w:val="left"/>
      <w:pPr>
        <w:ind w:left="227"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0E47285"/>
    <w:multiLevelType w:val="hybridMultilevel"/>
    <w:tmpl w:val="CEC4E56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6DA3C47"/>
    <w:multiLevelType w:val="hybridMultilevel"/>
    <w:tmpl w:val="99526E94"/>
    <w:lvl w:ilvl="0" w:tplc="E000F35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2384459"/>
    <w:multiLevelType w:val="hybridMultilevel"/>
    <w:tmpl w:val="A5CAA25A"/>
    <w:lvl w:ilvl="0" w:tplc="6EEAA5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5FB243D"/>
    <w:multiLevelType w:val="hybridMultilevel"/>
    <w:tmpl w:val="1FB0F9A8"/>
    <w:lvl w:ilvl="0" w:tplc="1672614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6A62A24"/>
    <w:multiLevelType w:val="hybridMultilevel"/>
    <w:tmpl w:val="4C2CCD00"/>
    <w:lvl w:ilvl="0" w:tplc="B80A06C6">
      <w:start w:val="1"/>
      <w:numFmt w:val="taiwaneseCountingThousand"/>
      <w:lvlText w:val="%1."/>
      <w:lvlJc w:val="left"/>
      <w:pPr>
        <w:ind w:left="360" w:hanging="36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0025EAA"/>
    <w:multiLevelType w:val="hybridMultilevel"/>
    <w:tmpl w:val="16DC4150"/>
    <w:lvl w:ilvl="0" w:tplc="F328F956">
      <w:start w:val="1"/>
      <w:numFmt w:val="decimal"/>
      <w:lvlText w:val="(%1)"/>
      <w:lvlJc w:val="left"/>
      <w:pPr>
        <w:ind w:left="360" w:hanging="36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0B111FE"/>
    <w:multiLevelType w:val="hybridMultilevel"/>
    <w:tmpl w:val="49E4406E"/>
    <w:lvl w:ilvl="0" w:tplc="474215A8">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3512F4F"/>
    <w:multiLevelType w:val="hybridMultilevel"/>
    <w:tmpl w:val="20C4738A"/>
    <w:lvl w:ilvl="0" w:tplc="BB80AF1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86A3E2B"/>
    <w:multiLevelType w:val="hybridMultilevel"/>
    <w:tmpl w:val="40C41B8E"/>
    <w:lvl w:ilvl="0" w:tplc="3B881DCA">
      <w:start w:val="1"/>
      <w:numFmt w:val="decimal"/>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nsid w:val="7DCF5222"/>
    <w:multiLevelType w:val="hybridMultilevel"/>
    <w:tmpl w:val="81C048AC"/>
    <w:lvl w:ilvl="0" w:tplc="F61085C0">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4"/>
  </w:num>
  <w:num w:numId="3">
    <w:abstractNumId w:val="9"/>
  </w:num>
  <w:num w:numId="4">
    <w:abstractNumId w:val="12"/>
  </w:num>
  <w:num w:numId="5">
    <w:abstractNumId w:val="2"/>
  </w:num>
  <w:num w:numId="6">
    <w:abstractNumId w:val="18"/>
  </w:num>
  <w:num w:numId="7">
    <w:abstractNumId w:val="3"/>
  </w:num>
  <w:num w:numId="8">
    <w:abstractNumId w:val="17"/>
  </w:num>
  <w:num w:numId="9">
    <w:abstractNumId w:val="11"/>
  </w:num>
  <w:num w:numId="10">
    <w:abstractNumId w:val="7"/>
  </w:num>
  <w:num w:numId="11">
    <w:abstractNumId w:val="5"/>
  </w:num>
  <w:num w:numId="12">
    <w:abstractNumId w:val="8"/>
  </w:num>
  <w:num w:numId="13">
    <w:abstractNumId w:val="13"/>
  </w:num>
  <w:num w:numId="14">
    <w:abstractNumId w:val="16"/>
  </w:num>
  <w:num w:numId="15">
    <w:abstractNumId w:val="15"/>
  </w:num>
  <w:num w:numId="16">
    <w:abstractNumId w:val="20"/>
  </w:num>
  <w:num w:numId="17">
    <w:abstractNumId w:val="0"/>
  </w:num>
  <w:num w:numId="18">
    <w:abstractNumId w:val="10"/>
  </w:num>
  <w:num w:numId="19">
    <w:abstractNumId w:val="6"/>
  </w:num>
  <w:num w:numId="20">
    <w:abstractNumId w:val="1"/>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98E"/>
    <w:rsid w:val="000239D4"/>
    <w:rsid w:val="00076C5D"/>
    <w:rsid w:val="000915D4"/>
    <w:rsid w:val="000A6C9A"/>
    <w:rsid w:val="000D2214"/>
    <w:rsid w:val="001543FD"/>
    <w:rsid w:val="001764D7"/>
    <w:rsid w:val="001A3734"/>
    <w:rsid w:val="001F0D8D"/>
    <w:rsid w:val="001F292E"/>
    <w:rsid w:val="0022176B"/>
    <w:rsid w:val="00270C93"/>
    <w:rsid w:val="00277887"/>
    <w:rsid w:val="002912EF"/>
    <w:rsid w:val="002A20B5"/>
    <w:rsid w:val="002B62ED"/>
    <w:rsid w:val="002D1D58"/>
    <w:rsid w:val="002E39FE"/>
    <w:rsid w:val="002F1596"/>
    <w:rsid w:val="002F5865"/>
    <w:rsid w:val="003C0DAD"/>
    <w:rsid w:val="003C7A1D"/>
    <w:rsid w:val="00413386"/>
    <w:rsid w:val="004D2AA6"/>
    <w:rsid w:val="004E7D0C"/>
    <w:rsid w:val="004F0294"/>
    <w:rsid w:val="005302B1"/>
    <w:rsid w:val="00544580"/>
    <w:rsid w:val="005F3498"/>
    <w:rsid w:val="00616B5B"/>
    <w:rsid w:val="00640032"/>
    <w:rsid w:val="00642554"/>
    <w:rsid w:val="00643B26"/>
    <w:rsid w:val="00656146"/>
    <w:rsid w:val="0068017C"/>
    <w:rsid w:val="00693881"/>
    <w:rsid w:val="006C1F14"/>
    <w:rsid w:val="007220E3"/>
    <w:rsid w:val="007444BF"/>
    <w:rsid w:val="00760FDA"/>
    <w:rsid w:val="00786761"/>
    <w:rsid w:val="007B1F45"/>
    <w:rsid w:val="0080236C"/>
    <w:rsid w:val="00823F83"/>
    <w:rsid w:val="00832ED4"/>
    <w:rsid w:val="00863F66"/>
    <w:rsid w:val="008A7054"/>
    <w:rsid w:val="00942232"/>
    <w:rsid w:val="009504CF"/>
    <w:rsid w:val="009C70BF"/>
    <w:rsid w:val="009D0A6C"/>
    <w:rsid w:val="009E17F7"/>
    <w:rsid w:val="009E44D1"/>
    <w:rsid w:val="00A0655C"/>
    <w:rsid w:val="00A224CA"/>
    <w:rsid w:val="00A6603E"/>
    <w:rsid w:val="00B13138"/>
    <w:rsid w:val="00B42A41"/>
    <w:rsid w:val="00B73A7A"/>
    <w:rsid w:val="00B80645"/>
    <w:rsid w:val="00B90333"/>
    <w:rsid w:val="00BA092F"/>
    <w:rsid w:val="00BE0836"/>
    <w:rsid w:val="00BE5887"/>
    <w:rsid w:val="00C061D2"/>
    <w:rsid w:val="00C260F8"/>
    <w:rsid w:val="00C56AE4"/>
    <w:rsid w:val="00C92ACE"/>
    <w:rsid w:val="00CB0E79"/>
    <w:rsid w:val="00CE4865"/>
    <w:rsid w:val="00CF79A3"/>
    <w:rsid w:val="00D0003A"/>
    <w:rsid w:val="00D1284F"/>
    <w:rsid w:val="00D14069"/>
    <w:rsid w:val="00DA54F6"/>
    <w:rsid w:val="00DB7A2A"/>
    <w:rsid w:val="00DD198E"/>
    <w:rsid w:val="00DE03B3"/>
    <w:rsid w:val="00E67EB1"/>
    <w:rsid w:val="00EB43B6"/>
    <w:rsid w:val="00ED05E2"/>
    <w:rsid w:val="00EE1B42"/>
    <w:rsid w:val="00F16365"/>
    <w:rsid w:val="00F234F4"/>
    <w:rsid w:val="00F32977"/>
    <w:rsid w:val="00F96E75"/>
    <w:rsid w:val="00FB3C68"/>
    <w:rsid w:val="00FC6D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19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E4865"/>
    <w:pPr>
      <w:ind w:leftChars="200" w:left="480"/>
    </w:pPr>
  </w:style>
  <w:style w:type="paragraph" w:styleId="a5">
    <w:name w:val="header"/>
    <w:basedOn w:val="a"/>
    <w:link w:val="a6"/>
    <w:uiPriority w:val="99"/>
    <w:unhideWhenUsed/>
    <w:rsid w:val="00942232"/>
    <w:pPr>
      <w:tabs>
        <w:tab w:val="center" w:pos="4153"/>
        <w:tab w:val="right" w:pos="8306"/>
      </w:tabs>
      <w:snapToGrid w:val="0"/>
    </w:pPr>
    <w:rPr>
      <w:sz w:val="20"/>
      <w:szCs w:val="20"/>
    </w:rPr>
  </w:style>
  <w:style w:type="character" w:customStyle="1" w:styleId="a6">
    <w:name w:val="頁首 字元"/>
    <w:basedOn w:val="a0"/>
    <w:link w:val="a5"/>
    <w:uiPriority w:val="99"/>
    <w:rsid w:val="00942232"/>
    <w:rPr>
      <w:sz w:val="20"/>
      <w:szCs w:val="20"/>
    </w:rPr>
  </w:style>
  <w:style w:type="paragraph" w:styleId="a7">
    <w:name w:val="footer"/>
    <w:basedOn w:val="a"/>
    <w:link w:val="a8"/>
    <w:uiPriority w:val="99"/>
    <w:unhideWhenUsed/>
    <w:rsid w:val="00942232"/>
    <w:pPr>
      <w:tabs>
        <w:tab w:val="center" w:pos="4153"/>
        <w:tab w:val="right" w:pos="8306"/>
      </w:tabs>
      <w:snapToGrid w:val="0"/>
    </w:pPr>
    <w:rPr>
      <w:sz w:val="20"/>
      <w:szCs w:val="20"/>
    </w:rPr>
  </w:style>
  <w:style w:type="character" w:customStyle="1" w:styleId="a8">
    <w:name w:val="頁尾 字元"/>
    <w:basedOn w:val="a0"/>
    <w:link w:val="a7"/>
    <w:uiPriority w:val="99"/>
    <w:rsid w:val="00942232"/>
    <w:rPr>
      <w:sz w:val="20"/>
      <w:szCs w:val="20"/>
    </w:rPr>
  </w:style>
  <w:style w:type="character" w:styleId="a9">
    <w:name w:val="Placeholder Text"/>
    <w:basedOn w:val="a0"/>
    <w:uiPriority w:val="99"/>
    <w:semiHidden/>
    <w:rsid w:val="00942232"/>
    <w:rPr>
      <w:color w:val="808080"/>
    </w:rPr>
  </w:style>
  <w:style w:type="paragraph" w:styleId="aa">
    <w:name w:val="Balloon Text"/>
    <w:basedOn w:val="a"/>
    <w:link w:val="ab"/>
    <w:uiPriority w:val="99"/>
    <w:semiHidden/>
    <w:unhideWhenUsed/>
    <w:rsid w:val="00942232"/>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4223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19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E4865"/>
    <w:pPr>
      <w:ind w:leftChars="200" w:left="480"/>
    </w:pPr>
  </w:style>
  <w:style w:type="paragraph" w:styleId="a5">
    <w:name w:val="header"/>
    <w:basedOn w:val="a"/>
    <w:link w:val="a6"/>
    <w:uiPriority w:val="99"/>
    <w:unhideWhenUsed/>
    <w:rsid w:val="00942232"/>
    <w:pPr>
      <w:tabs>
        <w:tab w:val="center" w:pos="4153"/>
        <w:tab w:val="right" w:pos="8306"/>
      </w:tabs>
      <w:snapToGrid w:val="0"/>
    </w:pPr>
    <w:rPr>
      <w:sz w:val="20"/>
      <w:szCs w:val="20"/>
    </w:rPr>
  </w:style>
  <w:style w:type="character" w:customStyle="1" w:styleId="a6">
    <w:name w:val="頁首 字元"/>
    <w:basedOn w:val="a0"/>
    <w:link w:val="a5"/>
    <w:uiPriority w:val="99"/>
    <w:rsid w:val="00942232"/>
    <w:rPr>
      <w:sz w:val="20"/>
      <w:szCs w:val="20"/>
    </w:rPr>
  </w:style>
  <w:style w:type="paragraph" w:styleId="a7">
    <w:name w:val="footer"/>
    <w:basedOn w:val="a"/>
    <w:link w:val="a8"/>
    <w:uiPriority w:val="99"/>
    <w:unhideWhenUsed/>
    <w:rsid w:val="00942232"/>
    <w:pPr>
      <w:tabs>
        <w:tab w:val="center" w:pos="4153"/>
        <w:tab w:val="right" w:pos="8306"/>
      </w:tabs>
      <w:snapToGrid w:val="0"/>
    </w:pPr>
    <w:rPr>
      <w:sz w:val="20"/>
      <w:szCs w:val="20"/>
    </w:rPr>
  </w:style>
  <w:style w:type="character" w:customStyle="1" w:styleId="a8">
    <w:name w:val="頁尾 字元"/>
    <w:basedOn w:val="a0"/>
    <w:link w:val="a7"/>
    <w:uiPriority w:val="99"/>
    <w:rsid w:val="00942232"/>
    <w:rPr>
      <w:sz w:val="20"/>
      <w:szCs w:val="20"/>
    </w:rPr>
  </w:style>
  <w:style w:type="character" w:styleId="a9">
    <w:name w:val="Placeholder Text"/>
    <w:basedOn w:val="a0"/>
    <w:uiPriority w:val="99"/>
    <w:semiHidden/>
    <w:rsid w:val="00942232"/>
    <w:rPr>
      <w:color w:val="808080"/>
    </w:rPr>
  </w:style>
  <w:style w:type="paragraph" w:styleId="aa">
    <w:name w:val="Balloon Text"/>
    <w:basedOn w:val="a"/>
    <w:link w:val="ab"/>
    <w:uiPriority w:val="99"/>
    <w:semiHidden/>
    <w:unhideWhenUsed/>
    <w:rsid w:val="00942232"/>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422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BD21B-2147-44F7-A130-AA63ABF03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344</Words>
  <Characters>1967</Characters>
  <Application>Microsoft Office Word</Application>
  <DocSecurity>0</DocSecurity>
  <Lines>16</Lines>
  <Paragraphs>4</Paragraphs>
  <ScaleCrop>false</ScaleCrop>
  <Company/>
  <LinksUpToDate>false</LinksUpToDate>
  <CharactersWithSpaces>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4126</dc:creator>
  <cp:lastModifiedBy>hc</cp:lastModifiedBy>
  <cp:revision>7</cp:revision>
  <cp:lastPrinted>2015-11-23T05:49:00Z</cp:lastPrinted>
  <dcterms:created xsi:type="dcterms:W3CDTF">2015-12-12T11:15:00Z</dcterms:created>
  <dcterms:modified xsi:type="dcterms:W3CDTF">2016-04-16T14:55:00Z</dcterms:modified>
</cp:coreProperties>
</file>